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BA" w:rsidRPr="0085651A" w:rsidRDefault="000240BA" w:rsidP="000240BA">
      <w:pPr>
        <w:widowControl w:val="0"/>
        <w:tabs>
          <w:tab w:val="left" w:pos="426"/>
          <w:tab w:val="left" w:pos="567"/>
        </w:tabs>
        <w:spacing w:after="0" w:line="240" w:lineRule="auto"/>
        <w:ind w:left="-567" w:right="283"/>
        <w:jc w:val="center"/>
        <w:rPr>
          <w:rFonts w:ascii="Times New Roman" w:hAnsi="Times New Roman" w:cs="Times New Roman"/>
          <w:i/>
          <w:spacing w:val="-1"/>
          <w:sz w:val="28"/>
          <w:szCs w:val="28"/>
        </w:rPr>
      </w:pPr>
      <w:proofErr w:type="gramStart"/>
      <w:r w:rsidRPr="0085651A">
        <w:rPr>
          <w:rFonts w:ascii="Times New Roman" w:hAnsi="Times New Roman" w:cs="Times New Roman"/>
          <w:i/>
          <w:spacing w:val="-1"/>
          <w:sz w:val="28"/>
          <w:szCs w:val="28"/>
        </w:rPr>
        <w:t>Разработаны</w:t>
      </w:r>
      <w:proofErr w:type="gramEnd"/>
      <w:r w:rsidRPr="0085651A">
        <w:rPr>
          <w:rFonts w:ascii="Times New Roman" w:hAnsi="Times New Roman" w:cs="Times New Roman"/>
          <w:i/>
          <w:spacing w:val="-1"/>
          <w:sz w:val="28"/>
          <w:szCs w:val="28"/>
        </w:rPr>
        <w:t xml:space="preserve"> на базе Республиканского центра «Дошкольное детство»</w:t>
      </w:r>
    </w:p>
    <w:p w:rsidR="000240BA" w:rsidRPr="0085651A" w:rsidRDefault="000240BA" w:rsidP="000240BA">
      <w:pPr>
        <w:widowControl w:val="0"/>
        <w:tabs>
          <w:tab w:val="left" w:pos="426"/>
          <w:tab w:val="left" w:pos="567"/>
        </w:tabs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5651A">
        <w:rPr>
          <w:rFonts w:ascii="Times New Roman" w:hAnsi="Times New Roman" w:cs="Times New Roman"/>
          <w:i/>
          <w:spacing w:val="-1"/>
          <w:sz w:val="28"/>
          <w:szCs w:val="28"/>
        </w:rPr>
        <w:t>Министерства образования и науки Республики Казахстан</w:t>
      </w:r>
    </w:p>
    <w:p w:rsidR="000240BA" w:rsidRPr="0085651A" w:rsidRDefault="000240BA" w:rsidP="000240BA">
      <w:pPr>
        <w:pBdr>
          <w:bottom w:val="single" w:sz="4" w:space="31" w:color="FFFFFF"/>
        </w:pBdr>
        <w:tabs>
          <w:tab w:val="left" w:pos="426"/>
        </w:tabs>
        <w:suppressAutoHyphens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pBdr>
          <w:bottom w:val="single" w:sz="4" w:space="31" w:color="FFFFFF"/>
        </w:pBdr>
        <w:tabs>
          <w:tab w:val="left" w:pos="426"/>
        </w:tabs>
        <w:suppressAutoHyphens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pBdr>
          <w:bottom w:val="single" w:sz="4" w:space="31" w:color="FFFFFF"/>
        </w:pBdr>
        <w:tabs>
          <w:tab w:val="left" w:pos="426"/>
        </w:tabs>
        <w:suppressAutoHyphens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pBdr>
          <w:bottom w:val="single" w:sz="4" w:space="31" w:color="FFFFFF"/>
        </w:pBdr>
        <w:tabs>
          <w:tab w:val="left" w:pos="284"/>
          <w:tab w:val="left" w:pos="426"/>
        </w:tabs>
        <w:suppressAutoHyphens/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Методические рекомендации «Повышение </w:t>
      </w:r>
      <w:r w:rsidRPr="0085651A">
        <w:rPr>
          <w:rFonts w:ascii="Times New Roman" w:eastAsia="Times New Roman" w:hAnsi="Times New Roman" w:cs="Times New Roman"/>
          <w:sz w:val="28"/>
          <w:szCs w:val="28"/>
          <w:lang w:val="kk-KZ" w:eastAsia="ar-SA"/>
        </w:rPr>
        <w:t xml:space="preserve">ИКТ –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компетентности педагогов дошкольных организаций», </w:t>
      </w:r>
      <w:proofErr w:type="spellStart"/>
      <w:r w:rsidRPr="0085651A">
        <w:rPr>
          <w:rFonts w:ascii="Times New Roman" w:eastAsia="Times New Roman" w:hAnsi="Times New Roman" w:cs="Times New Roman"/>
          <w:sz w:val="28"/>
          <w:szCs w:val="28"/>
          <w:lang w:eastAsia="ar-SA"/>
        </w:rPr>
        <w:t>Нур</w:t>
      </w:r>
      <w:proofErr w:type="spellEnd"/>
      <w:r w:rsidRPr="0085651A">
        <w:rPr>
          <w:rFonts w:ascii="Times New Roman" w:eastAsia="Times New Roman" w:hAnsi="Times New Roman" w:cs="Times New Roman"/>
          <w:sz w:val="28"/>
          <w:szCs w:val="28"/>
          <w:lang w:eastAsia="ar-SA"/>
        </w:rPr>
        <w:t>-Султан, 2019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ar-SA"/>
        </w:rPr>
        <w:t>г.,</w:t>
      </w:r>
      <w:r>
        <w:rPr>
          <w:rFonts w:ascii="Times New Roman" w:eastAsia="Times New Roman" w:hAnsi="Times New Roman" w:cs="Times New Roman"/>
          <w:sz w:val="28"/>
          <w:szCs w:val="28"/>
          <w:lang w:val="kk-KZ" w:eastAsia="ar-SA"/>
        </w:rPr>
        <w:t xml:space="preserve"> 40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стр.</w:t>
      </w: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t xml:space="preserve">Рецензенты: </w:t>
      </w:r>
    </w:p>
    <w:p w:rsidR="000240BA" w:rsidRDefault="000240BA" w:rsidP="000240BA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461D14">
        <w:rPr>
          <w:rFonts w:ascii="Times New Roman" w:hAnsi="Times New Roman" w:cs="Times New Roman"/>
          <w:sz w:val="28"/>
          <w:szCs w:val="28"/>
          <w:lang w:val="kk-KZ"/>
        </w:rPr>
        <w:t>С. Жиенбаева, к.п.н.</w:t>
      </w:r>
    </w:p>
    <w:p w:rsidR="000240BA" w:rsidRDefault="000240BA" w:rsidP="000240BA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М. Махамбетова, заведующая</w:t>
      </w:r>
    </w:p>
    <w:p w:rsidR="000240BA" w:rsidRDefault="000240BA" w:rsidP="000240BA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С. Дуйсенбенова, методист</w:t>
      </w:r>
    </w:p>
    <w:p w:rsidR="000240BA" w:rsidRPr="00461D14" w:rsidRDefault="000240BA" w:rsidP="000240BA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i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51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rPr>
          <w:rFonts w:ascii="Times New Roman" w:hAnsi="Times New Roman" w:cs="Times New Roman"/>
          <w:i/>
          <w:sz w:val="28"/>
          <w:szCs w:val="28"/>
        </w:rPr>
      </w:pPr>
    </w:p>
    <w:p w:rsidR="000240B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Методические рекомендации разработаны</w:t>
      </w:r>
      <w:r>
        <w:rPr>
          <w:rFonts w:ascii="Times New Roman" w:hAnsi="Times New Roman" w:cs="Times New Roman"/>
          <w:sz w:val="28"/>
          <w:szCs w:val="28"/>
        </w:rPr>
        <w:t xml:space="preserve"> для педагогов</w:t>
      </w: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дошкольных организаций</w:t>
      </w:r>
      <w:r w:rsidRPr="0085651A">
        <w:rPr>
          <w:rFonts w:ascii="Times New Roman" w:hAnsi="Times New Roman" w:cs="Times New Roman"/>
          <w:sz w:val="28"/>
          <w:szCs w:val="28"/>
        </w:rPr>
        <w:t xml:space="preserve"> с целью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5651A">
        <w:rPr>
          <w:rFonts w:ascii="Times New Roman" w:hAnsi="Times New Roman" w:cs="Times New Roman"/>
          <w:sz w:val="28"/>
          <w:szCs w:val="28"/>
        </w:rPr>
        <w:t>информационн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 xml:space="preserve"> коммуникативной </w:t>
      </w:r>
      <w:r>
        <w:rPr>
          <w:rFonts w:ascii="Times New Roman" w:hAnsi="Times New Roman" w:cs="Times New Roman"/>
          <w:sz w:val="28"/>
          <w:szCs w:val="28"/>
        </w:rPr>
        <w:t>компетентности.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Данное пособие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предназначено </w:t>
      </w:r>
      <w:r w:rsidRPr="00820E1D">
        <w:rPr>
          <w:rFonts w:ascii="Times New Roman" w:hAnsi="Times New Roman" w:cs="Times New Roman"/>
          <w:sz w:val="28"/>
          <w:szCs w:val="28"/>
          <w:lang w:val="kk-KZ"/>
        </w:rPr>
        <w:t xml:space="preserve">педагогам дошкольных организаций, </w:t>
      </w:r>
      <w:r w:rsidRPr="00E03153">
        <w:rPr>
          <w:rFonts w:ascii="Times New Roman" w:hAnsi="Times New Roman" w:cs="Times New Roman"/>
          <w:sz w:val="28"/>
          <w:szCs w:val="28"/>
        </w:rPr>
        <w:t>студентам ВУЗов и колледжей, обучающихся по специальности «Дошкольное воспитание и обучение»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а также для </w:t>
      </w:r>
      <w:r w:rsidRPr="00E03153">
        <w:rPr>
          <w:rFonts w:ascii="Times New Roman" w:hAnsi="Times New Roman" w:cs="Times New Roman"/>
          <w:sz w:val="28"/>
          <w:szCs w:val="28"/>
        </w:rPr>
        <w:t>широко</w:t>
      </w:r>
      <w:r w:rsidRPr="00E03153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E03153">
        <w:rPr>
          <w:rFonts w:ascii="Times New Roman" w:hAnsi="Times New Roman" w:cs="Times New Roman"/>
          <w:sz w:val="28"/>
          <w:szCs w:val="28"/>
        </w:rPr>
        <w:t xml:space="preserve"> круг</w:t>
      </w:r>
      <w:r w:rsidRPr="00E03153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E03153">
        <w:rPr>
          <w:rFonts w:ascii="Times New Roman" w:hAnsi="Times New Roman" w:cs="Times New Roman"/>
          <w:sz w:val="28"/>
          <w:szCs w:val="28"/>
        </w:rPr>
        <w:t xml:space="preserve"> родительской общественности.</w:t>
      </w: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0BA" w:rsidRPr="0085651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Методические рекомендации рассмотрены и рекомендованы Научно-методическим советом Республиканского центра «Дошкольное детство» (протокол № 6 от 1 ноября 2019 г.)</w:t>
      </w:r>
    </w:p>
    <w:p w:rsidR="000240BA" w:rsidRPr="0085651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284"/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righ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950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современом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обществе имеет большое значение перспективы использования информационно-коммуникативных технологий для решения воспитательно-образовательных задач стоящих перед системой образования.  </w:t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629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Педагог как организатор и координатор детской деятельности должен владеть навыками работы на компьютере, мультимедийной системе, уметь создавать свои образовательные ресурсы, широкое использование которых в практической деятельности повышает качество дошкольного образования</w:t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Информационно-коммуникационная технология – это педагогическая технология, использующая специальные программные и технические средства для доступа к различным информационным источникам (электронным, печатным, инструментальным) и инструментам совместной деятельности, направленные на получение конкретного результата. </w:t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Актуальным и востребованным в образовательной деятельности педагога дошкольных организаций является эффективная реализация информационно-коммуникационных технологий (далее -ИКТ).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t>Целью</w:t>
      </w:r>
      <w:r w:rsidRPr="0085651A">
        <w:rPr>
          <w:rFonts w:ascii="Times New Roman" w:hAnsi="Times New Roman" w:cs="Times New Roman"/>
          <w:sz w:val="28"/>
          <w:szCs w:val="28"/>
        </w:rPr>
        <w:t xml:space="preserve"> методических рекомендаций является повышение профессиональной компетенции педагогов дошкольных организаций.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развитие информационной компетентности педагогов дошкольных организаций и повышение их квалификации;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применение ИКТ в повышении качества образовательных услуг дошкольной организации;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создание банка информационно – образовательных ресурсов, дидактических и методических материалов в работе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>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-использование   ИКТ для сотрудничества с родителями воспитанников.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овладение навыками работы с ИКТ для совершенствования педагогического процесса дошкольной организации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улучшение качества образовательных услуг в дошкольных организациях;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создание банка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медиаресурсов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(мультимедийных презентаций, компьютерных обучающих программ для детей, дидактических и методических материалов и др.)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укрепление сотрудничества с родителями средствами ИКТ;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повышение профессионального уровня педагогов;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Информационные технологии в настоящее время диктуют новые требования к профессиональным компетенциям педагога, к методическим и организационным аспектам их использования (доступа к информации, управления, оценки, а также ее интеграции и передачи).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6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ведущая роль в обеспечении эффективности </w:t>
      </w:r>
      <w:proofErr w:type="spellStart"/>
      <w:r w:rsidRPr="0085651A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воспитательно</w:t>
      </w:r>
      <w:proofErr w:type="spellEnd"/>
      <w:r w:rsidRPr="0085651A">
        <w:rPr>
          <w:rFonts w:ascii="Times New Roman" w:hAnsi="Times New Roman" w:cs="Times New Roman"/>
          <w:sz w:val="28"/>
          <w:szCs w:val="28"/>
          <w:shd w:val="clear" w:color="auto" w:fill="FFFFFF"/>
        </w:rPr>
        <w:t>-образовательного процесса дошкольной организации принадлежит педагогу, его профессионально значимых компетенциям.</w:t>
      </w:r>
    </w:p>
    <w:p w:rsidR="000240BA" w:rsidRDefault="000240BA" w:rsidP="000240BA">
      <w:pPr>
        <w:pStyle w:val="a3"/>
        <w:shd w:val="clear" w:color="auto" w:fill="FFFFFF"/>
        <w:spacing w:before="0" w:beforeAutospacing="0" w:after="0" w:afterAutospacing="0"/>
        <w:ind w:right="283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0240BA" w:rsidRDefault="000240BA" w:rsidP="000240BA">
      <w:pPr>
        <w:pStyle w:val="a3"/>
        <w:shd w:val="clear" w:color="auto" w:fill="FFFFFF"/>
        <w:spacing w:before="0" w:beforeAutospacing="0" w:after="0" w:afterAutospacing="0"/>
        <w:ind w:right="283" w:firstLine="567"/>
        <w:jc w:val="center"/>
        <w:rPr>
          <w:b/>
          <w:sz w:val="28"/>
        </w:rPr>
      </w:pPr>
      <w:r>
        <w:rPr>
          <w:b/>
          <w:sz w:val="28"/>
        </w:rPr>
        <w:lastRenderedPageBreak/>
        <w:t>ИНФОРМАЦИОННО-КОММУНИКАЦИОННАЯ КОМПЕТЕНТНОСТЬ ПЕДАГОГА</w:t>
      </w:r>
    </w:p>
    <w:p w:rsidR="000240BA" w:rsidRDefault="000240BA" w:rsidP="000240BA">
      <w:pPr>
        <w:spacing w:line="200" w:lineRule="exact"/>
        <w:ind w:right="283"/>
        <w:jc w:val="center"/>
        <w:rPr>
          <w:rFonts w:ascii="Times New Roman" w:eastAsia="Times New Roman" w:hAnsi="Times New Roman"/>
        </w:rPr>
      </w:pPr>
    </w:p>
    <w:p w:rsidR="000240BA" w:rsidRDefault="000240BA" w:rsidP="000240BA">
      <w:pPr>
        <w:spacing w:after="0" w:line="240" w:lineRule="auto"/>
        <w:ind w:left="-567" w:right="283" w:firstLine="56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Современное качество содержания образования основано на формировании компетенций. Одним из факторов, влияющих на успешную реализацию поставленных задач, становится способность и готовность педагогов работать в новых условиях.</w:t>
      </w:r>
    </w:p>
    <w:p w:rsidR="000240BA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FD3ED3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Законе</w:t>
      </w:r>
      <w:r w:rsidRPr="00FD3ED3">
        <w:rPr>
          <w:color w:val="000000"/>
          <w:sz w:val="28"/>
          <w:szCs w:val="28"/>
          <w:shd w:val="clear" w:color="auto" w:fill="FFFFFF"/>
        </w:rPr>
        <w:t xml:space="preserve"> РК «Об образовании» </w:t>
      </w:r>
      <w:r>
        <w:rPr>
          <w:color w:val="000000"/>
          <w:sz w:val="28"/>
          <w:szCs w:val="28"/>
          <w:shd w:val="clear" w:color="auto" w:fill="FFFFFF"/>
        </w:rPr>
        <w:t>(статья</w:t>
      </w:r>
      <w:r w:rsidRPr="00FD3ED3">
        <w:rPr>
          <w:color w:val="000000"/>
          <w:sz w:val="28"/>
          <w:szCs w:val="28"/>
          <w:shd w:val="clear" w:color="auto" w:fill="FFFFFF"/>
        </w:rPr>
        <w:t xml:space="preserve"> 51.пункт 3. 2</w:t>
      </w:r>
      <w:r>
        <w:rPr>
          <w:color w:val="000000"/>
          <w:sz w:val="28"/>
          <w:szCs w:val="28"/>
          <w:shd w:val="clear" w:color="auto" w:fill="FFFFFF"/>
        </w:rPr>
        <w:t>)</w:t>
      </w:r>
      <w:r w:rsidRPr="00FD3ED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определено:</w:t>
      </w:r>
      <w:r w:rsidRPr="00FD3ED3">
        <w:rPr>
          <w:color w:val="000000"/>
          <w:sz w:val="28"/>
          <w:szCs w:val="28"/>
          <w:shd w:val="clear" w:color="auto" w:fill="FFFFFF"/>
        </w:rPr>
        <w:t xml:space="preserve"> «Педагогический работник обязан обладать соответствующими теоретическими и практическими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D3ED3">
        <w:rPr>
          <w:color w:val="000000"/>
          <w:sz w:val="28"/>
          <w:szCs w:val="28"/>
          <w:shd w:val="clear" w:color="auto" w:fill="FFFFFF"/>
        </w:rPr>
        <w:t xml:space="preserve">знаниями, и навыками преподавания в </w:t>
      </w:r>
      <w:r w:rsidRPr="009D5A7A">
        <w:rPr>
          <w:color w:val="000000"/>
          <w:sz w:val="28"/>
          <w:szCs w:val="28"/>
          <w:shd w:val="clear" w:color="auto" w:fill="FFFFFF"/>
        </w:rPr>
        <w:t>области сво</w:t>
      </w:r>
      <w:r>
        <w:rPr>
          <w:color w:val="000000"/>
          <w:sz w:val="28"/>
          <w:szCs w:val="28"/>
          <w:shd w:val="clear" w:color="auto" w:fill="FFFFFF"/>
        </w:rPr>
        <w:t>ей профессиональной компетенции.</w:t>
      </w:r>
    </w:p>
    <w:p w:rsidR="000240BA" w:rsidRPr="001A5362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568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</w:rPr>
        <w:t>Согласно</w:t>
      </w:r>
      <w:r w:rsidRPr="00931E8D">
        <w:t xml:space="preserve"> </w:t>
      </w:r>
      <w:r>
        <w:rPr>
          <w:lang w:val="kk-KZ"/>
        </w:rPr>
        <w:t>«</w:t>
      </w:r>
      <w:r w:rsidRPr="00931E8D">
        <w:rPr>
          <w:color w:val="000000"/>
          <w:sz w:val="28"/>
          <w:szCs w:val="28"/>
          <w:shd w:val="clear" w:color="auto" w:fill="FFFFFF"/>
        </w:rPr>
        <w:t>Типовы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931E8D">
        <w:rPr>
          <w:color w:val="000000"/>
          <w:sz w:val="28"/>
          <w:szCs w:val="28"/>
          <w:shd w:val="clear" w:color="auto" w:fill="FFFFFF"/>
        </w:rPr>
        <w:t xml:space="preserve"> квалификационны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931E8D">
        <w:rPr>
          <w:color w:val="000000"/>
          <w:sz w:val="28"/>
          <w:szCs w:val="28"/>
          <w:shd w:val="clear" w:color="auto" w:fill="FFFFFF"/>
        </w:rPr>
        <w:t xml:space="preserve"> характеристик</w:t>
      </w:r>
      <w:r>
        <w:rPr>
          <w:color w:val="000000"/>
          <w:sz w:val="28"/>
          <w:szCs w:val="28"/>
          <w:shd w:val="clear" w:color="auto" w:fill="FFFFFF"/>
        </w:rPr>
        <w:t>ам</w:t>
      </w:r>
      <w:r w:rsidRPr="00931E8D">
        <w:rPr>
          <w:color w:val="000000"/>
          <w:sz w:val="28"/>
          <w:szCs w:val="28"/>
          <w:shd w:val="clear" w:color="auto" w:fill="FFFFFF"/>
        </w:rPr>
        <w:t xml:space="preserve"> должностей педагогических работников и приравненных к ним лиц</w:t>
      </w:r>
      <w:r>
        <w:rPr>
          <w:color w:val="000000"/>
          <w:sz w:val="28"/>
          <w:szCs w:val="28"/>
          <w:shd w:val="clear" w:color="auto" w:fill="FFFFFF"/>
        </w:rPr>
        <w:t>» определено, что, р</w:t>
      </w:r>
      <w:r w:rsidRPr="00931E8D">
        <w:rPr>
          <w:color w:val="000000"/>
          <w:sz w:val="28"/>
          <w:szCs w:val="28"/>
          <w:shd w:val="clear" w:color="auto" w:fill="FFFFFF"/>
        </w:rPr>
        <w:t>уководитель, методист, воспитатель организации дошкольного воспитания и обучения</w:t>
      </w:r>
      <w:r>
        <w:rPr>
          <w:color w:val="000000"/>
          <w:sz w:val="28"/>
          <w:szCs w:val="28"/>
          <w:shd w:val="clear" w:color="auto" w:fill="FFFFFF"/>
        </w:rPr>
        <w:t xml:space="preserve"> должен в</w:t>
      </w:r>
      <w:r w:rsidRPr="00931E8D">
        <w:rPr>
          <w:color w:val="000000"/>
          <w:sz w:val="28"/>
          <w:szCs w:val="28"/>
          <w:shd w:val="clear" w:color="auto" w:fill="FFFFFF"/>
        </w:rPr>
        <w:t>ладе</w:t>
      </w:r>
      <w:r>
        <w:rPr>
          <w:color w:val="000000"/>
          <w:sz w:val="28"/>
          <w:szCs w:val="28"/>
          <w:shd w:val="clear" w:color="auto" w:fill="FFFFFF"/>
        </w:rPr>
        <w:t>ть</w:t>
      </w:r>
      <w:r w:rsidRPr="00931E8D">
        <w:rPr>
          <w:color w:val="000000"/>
          <w:sz w:val="28"/>
          <w:szCs w:val="28"/>
          <w:shd w:val="clear" w:color="auto" w:fill="FFFFFF"/>
        </w:rPr>
        <w:t xml:space="preserve"> компьютерной грамотностью, информационно-коммуникационной компетентностью</w:t>
      </w:r>
      <w:r>
        <w:rPr>
          <w:color w:val="000000"/>
          <w:sz w:val="28"/>
          <w:szCs w:val="28"/>
          <w:shd w:val="clear" w:color="auto" w:fill="FFFFFF"/>
        </w:rPr>
        <w:t>».</w:t>
      </w:r>
    </w:p>
    <w:p w:rsidR="000240BA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790FDC">
        <w:rPr>
          <w:color w:val="000000"/>
          <w:sz w:val="28"/>
          <w:szCs w:val="28"/>
          <w:shd w:val="clear" w:color="auto" w:fill="FFFFFF"/>
        </w:rPr>
        <w:t>Понятие «профессиональная компетентность» наиболее близко соотносится с понятием «педагогический профессионализм».</w:t>
      </w:r>
    </w:p>
    <w:p w:rsidR="000240BA" w:rsidRPr="00E35FCF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56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35FCF">
        <w:rPr>
          <w:color w:val="000000"/>
          <w:spacing w:val="2"/>
          <w:sz w:val="28"/>
          <w:szCs w:val="28"/>
          <w:shd w:val="clear" w:color="auto" w:fill="FFFFFF"/>
        </w:rPr>
        <w:t>Профессиональная компетентность – это объем знаний и умений,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35FCF">
        <w:rPr>
          <w:color w:val="000000"/>
          <w:spacing w:val="2"/>
          <w:sz w:val="28"/>
          <w:szCs w:val="28"/>
          <w:shd w:val="clear" w:color="auto" w:fill="FFFFFF"/>
        </w:rPr>
        <w:t>который определяет результативность и эффективность педагогического труда,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35FCF">
        <w:rPr>
          <w:color w:val="000000"/>
          <w:spacing w:val="2"/>
          <w:sz w:val="28"/>
          <w:szCs w:val="28"/>
          <w:shd w:val="clear" w:color="auto" w:fill="FFFFFF"/>
        </w:rPr>
        <w:t>оптимальное сочетание личностных и профессиональных качеств педагога.</w:t>
      </w:r>
    </w:p>
    <w:p w:rsidR="000240BA" w:rsidRPr="00132F9F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  <w:lang w:eastAsia="ru-RU"/>
        </w:rPr>
      </w:pPr>
      <w:r w:rsidRPr="005E434C">
        <w:rPr>
          <w:rFonts w:ascii="Times New Roman" w:hAnsi="Times New Roman" w:cs="Times New Roman"/>
          <w:sz w:val="28"/>
          <w:szCs w:val="28"/>
        </w:rPr>
        <w:t>Так и в педагогике, обновляя свои компетенции, педагог развивается, растет его профессиональная компетентность</w:t>
      </w:r>
      <w:r w:rsidRPr="005E434C">
        <w:rPr>
          <w:rFonts w:ascii="Times New Roman" w:hAnsi="Times New Roman" w:cs="Times New Roman"/>
          <w:color w:val="656669"/>
          <w:sz w:val="28"/>
          <w:szCs w:val="28"/>
        </w:rPr>
        <w:t xml:space="preserve">. </w:t>
      </w:r>
      <w:r w:rsidRPr="005E43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того, насколько грамотно будет выстроен образовательный процесс в </w:t>
      </w:r>
      <w:proofErr w:type="gramStart"/>
      <w:r w:rsidRPr="005E43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дошкольном</w:t>
      </w:r>
      <w:proofErr w:type="gramEnd"/>
      <w:r w:rsidRPr="005E43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организации, зависит качественный уровень воспитания и развития ребенка.</w:t>
      </w:r>
      <w:r w:rsidRPr="00132F9F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</w:p>
    <w:p w:rsidR="000240BA" w:rsidRDefault="000240BA" w:rsidP="000240BA">
      <w:pPr>
        <w:spacing w:after="0" w:line="240" w:lineRule="auto"/>
        <w:ind w:left="-567" w:right="283" w:firstLine="56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35FC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Основная задача развития профессиональной компетентности </w:t>
      </w:r>
      <w:proofErr w:type="gramStart"/>
      <w:r w:rsidRPr="00E35FC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-т</w:t>
      </w:r>
      <w:proofErr w:type="gramEnd"/>
      <w:r w:rsidRPr="00E35FC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ворческая индивидуальность, восприимчивость к педагогическим инновациям,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35FC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способность адаптироваться в меняющейся педагогической среде.</w:t>
      </w:r>
    </w:p>
    <w:p w:rsidR="000240BA" w:rsidRPr="00EF7252" w:rsidRDefault="000240BA" w:rsidP="000240BA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</w:t>
      </w:r>
      <w:r w:rsidRPr="009D5A7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инистерством разработан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A7A">
        <w:t xml:space="preserve"> </w:t>
      </w:r>
      <w:r w:rsidRPr="009D5A7A">
        <w:rPr>
          <w:rFonts w:ascii="Times New Roman" w:hAnsi="Times New Roman" w:cs="Times New Roman"/>
          <w:sz w:val="28"/>
          <w:szCs w:val="28"/>
        </w:rPr>
        <w:t>Профессиональный стандарт технического и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A7A">
        <w:rPr>
          <w:rFonts w:ascii="Times New Roman" w:hAnsi="Times New Roman" w:cs="Times New Roman"/>
          <w:sz w:val="28"/>
          <w:szCs w:val="28"/>
        </w:rPr>
        <w:t>образования по специальности «Дошкольное воспитание и обучение»</w:t>
      </w:r>
      <w:r>
        <w:rPr>
          <w:rFonts w:ascii="Times New Roman" w:hAnsi="Times New Roman" w:cs="Times New Roman"/>
          <w:sz w:val="28"/>
          <w:szCs w:val="28"/>
        </w:rPr>
        <w:t xml:space="preserve"> (приказ </w:t>
      </w:r>
      <w:r w:rsidRPr="009D5A7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ОН РК</w:t>
      </w:r>
      <w:r w:rsidRPr="009D5A7A">
        <w:rPr>
          <w:rFonts w:ascii="Times New Roman" w:hAnsi="Times New Roman" w:cs="Times New Roman"/>
          <w:sz w:val="28"/>
          <w:szCs w:val="28"/>
        </w:rPr>
        <w:t xml:space="preserve">     от 13 сентября 2013 года № 373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240BA" w:rsidRPr="005E434C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709"/>
        <w:jc w:val="both"/>
        <w:rPr>
          <w:color w:val="000000"/>
          <w:spacing w:val="2"/>
          <w:sz w:val="28"/>
          <w:szCs w:val="28"/>
        </w:rPr>
      </w:pPr>
      <w:r w:rsidRPr="005E434C">
        <w:rPr>
          <w:color w:val="000000"/>
          <w:spacing w:val="2"/>
          <w:sz w:val="28"/>
          <w:szCs w:val="28"/>
        </w:rPr>
        <w:t>Профессиональный стандарт устанавливает в области профессиональной деятельности «Дошкольное воспитание и обучение» требования к содержанию, качеству, условиям труда, квалификации и компетенциям педагогических работников системы образования.</w:t>
      </w:r>
    </w:p>
    <w:p w:rsidR="000240BA" w:rsidRPr="005E434C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E434C">
        <w:rPr>
          <w:color w:val="000000"/>
          <w:sz w:val="28"/>
          <w:szCs w:val="28"/>
          <w:shd w:val="clear" w:color="auto" w:fill="FFFFFF"/>
        </w:rPr>
        <w:tab/>
        <w:t>Качество работы дошкольной организации зависит от следующих факторов:</w:t>
      </w:r>
    </w:p>
    <w:p w:rsidR="000240BA" w:rsidRPr="005E434C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709"/>
        <w:rPr>
          <w:color w:val="000000"/>
          <w:sz w:val="28"/>
          <w:szCs w:val="28"/>
          <w:shd w:val="clear" w:color="auto" w:fill="FFFFFF"/>
        </w:rPr>
      </w:pPr>
      <w:r w:rsidRPr="005E434C">
        <w:rPr>
          <w:color w:val="000000"/>
          <w:sz w:val="28"/>
          <w:szCs w:val="28"/>
          <w:shd w:val="clear" w:color="auto" w:fill="FFFFFF"/>
        </w:rPr>
        <w:t xml:space="preserve">- уровень профессиональной подготовки педагога, включающий владение инновационными технологиями, в </w:t>
      </w:r>
      <w:proofErr w:type="spellStart"/>
      <w:r w:rsidRPr="005E434C">
        <w:rPr>
          <w:color w:val="000000"/>
          <w:sz w:val="28"/>
          <w:szCs w:val="28"/>
          <w:shd w:val="clear" w:color="auto" w:fill="FFFFFF"/>
        </w:rPr>
        <w:t>т.ч</w:t>
      </w:r>
      <w:proofErr w:type="spellEnd"/>
      <w:r w:rsidRPr="005E434C">
        <w:rPr>
          <w:color w:val="000000"/>
          <w:sz w:val="28"/>
          <w:szCs w:val="28"/>
          <w:shd w:val="clear" w:color="auto" w:fill="FFFFFF"/>
        </w:rPr>
        <w:t>. ИКТ;</w:t>
      </w:r>
    </w:p>
    <w:p w:rsidR="000240BA" w:rsidRPr="005E434C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709"/>
        <w:rPr>
          <w:color w:val="000000"/>
          <w:sz w:val="28"/>
          <w:szCs w:val="28"/>
          <w:shd w:val="clear" w:color="auto" w:fill="FFFFFF"/>
        </w:rPr>
      </w:pPr>
      <w:r w:rsidRPr="005E434C">
        <w:rPr>
          <w:color w:val="000000"/>
          <w:sz w:val="28"/>
          <w:szCs w:val="28"/>
          <w:shd w:val="clear" w:color="auto" w:fill="FFFFFF"/>
        </w:rPr>
        <w:t>- творческого отношения к работе самого педагога;</w:t>
      </w:r>
    </w:p>
    <w:p w:rsidR="000240BA" w:rsidRPr="005E434C" w:rsidRDefault="000240BA" w:rsidP="000240BA">
      <w:pPr>
        <w:pStyle w:val="a3"/>
        <w:shd w:val="clear" w:color="auto" w:fill="FFFFFF"/>
        <w:spacing w:before="0" w:beforeAutospacing="0" w:after="0" w:afterAutospacing="0"/>
        <w:ind w:left="-567" w:right="283" w:firstLine="709"/>
        <w:rPr>
          <w:color w:val="000000"/>
          <w:sz w:val="28"/>
          <w:szCs w:val="28"/>
          <w:shd w:val="clear" w:color="auto" w:fill="FFFFFF"/>
        </w:rPr>
      </w:pPr>
      <w:r w:rsidRPr="005E434C">
        <w:rPr>
          <w:color w:val="000000"/>
          <w:sz w:val="28"/>
          <w:szCs w:val="28"/>
          <w:shd w:val="clear" w:color="auto" w:fill="FFFFFF"/>
        </w:rPr>
        <w:t>- творческой атмосферы в коллективе;</w:t>
      </w:r>
    </w:p>
    <w:p w:rsidR="000240BA" w:rsidRPr="005E434C" w:rsidRDefault="000240BA" w:rsidP="000240BA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left="-567" w:right="283" w:firstLine="709"/>
        <w:rPr>
          <w:color w:val="000000"/>
          <w:sz w:val="28"/>
          <w:szCs w:val="28"/>
          <w:shd w:val="clear" w:color="auto" w:fill="FFFFFF"/>
        </w:rPr>
      </w:pPr>
      <w:r w:rsidRPr="005E434C">
        <w:rPr>
          <w:color w:val="000000"/>
          <w:sz w:val="28"/>
          <w:szCs w:val="28"/>
          <w:shd w:val="clear" w:color="auto" w:fill="FFFFFF"/>
        </w:rPr>
        <w:t xml:space="preserve">- условий, созданных </w:t>
      </w:r>
      <w:proofErr w:type="gramStart"/>
      <w:r w:rsidRPr="005E434C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5E434C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E434C">
        <w:rPr>
          <w:color w:val="000000"/>
          <w:sz w:val="28"/>
          <w:szCs w:val="28"/>
          <w:shd w:val="clear" w:color="auto" w:fill="FFFFFF"/>
        </w:rPr>
        <w:t>ДО</w:t>
      </w:r>
      <w:proofErr w:type="gramEnd"/>
      <w:r w:rsidRPr="005E434C">
        <w:rPr>
          <w:color w:val="000000"/>
          <w:sz w:val="28"/>
          <w:szCs w:val="28"/>
          <w:shd w:val="clear" w:color="auto" w:fill="FFFFFF"/>
        </w:rPr>
        <w:t xml:space="preserve"> для творческого поиска новых методов и форм работы с детьми;</w:t>
      </w:r>
    </w:p>
    <w:p w:rsidR="000240BA" w:rsidRDefault="000240BA" w:rsidP="000240BA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left="-567" w:right="283" w:firstLine="709"/>
        <w:rPr>
          <w:color w:val="000000"/>
          <w:sz w:val="28"/>
          <w:szCs w:val="28"/>
          <w:shd w:val="clear" w:color="auto" w:fill="FFFFFF"/>
        </w:rPr>
      </w:pPr>
      <w:r w:rsidRPr="005E434C">
        <w:rPr>
          <w:color w:val="000000"/>
          <w:sz w:val="28"/>
          <w:szCs w:val="28"/>
          <w:shd w:val="clear" w:color="auto" w:fill="FFFFFF"/>
        </w:rPr>
        <w:lastRenderedPageBreak/>
        <w:t>- объективной оценки результатов деятельности каждого сотрудника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0240BA" w:rsidRDefault="000240BA" w:rsidP="000240BA">
      <w:pPr>
        <w:spacing w:after="0" w:line="0" w:lineRule="atLeast"/>
        <w:ind w:left="-567" w:right="283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Информационная компетентность педагога:</w:t>
      </w:r>
    </w:p>
    <w:p w:rsidR="000240BA" w:rsidRDefault="000240BA" w:rsidP="000240BA">
      <w:pPr>
        <w:spacing w:after="0" w:line="0" w:lineRule="atLeast"/>
        <w:ind w:left="-567" w:right="283"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lang w:val="kk-KZ"/>
        </w:rPr>
        <w:t>- и</w:t>
      </w:r>
      <w:proofErr w:type="spellStart"/>
      <w:r>
        <w:rPr>
          <w:rFonts w:ascii="Times New Roman" w:eastAsia="Times New Roman" w:hAnsi="Times New Roman"/>
          <w:sz w:val="28"/>
        </w:rPr>
        <w:t>нформационно</w:t>
      </w:r>
      <w:proofErr w:type="spellEnd"/>
      <w:r>
        <w:rPr>
          <w:rFonts w:ascii="Times New Roman" w:eastAsia="Times New Roman" w:hAnsi="Times New Roman"/>
          <w:sz w:val="28"/>
        </w:rPr>
        <w:t xml:space="preserve">-коммуникационная компетентность: комплексные свойства личности педагога, включающие умение самостоятельно </w:t>
      </w:r>
      <w:proofErr w:type="spellStart"/>
      <w:r>
        <w:rPr>
          <w:rFonts w:ascii="Times New Roman" w:eastAsia="Times New Roman" w:hAnsi="Times New Roman"/>
          <w:sz w:val="28"/>
        </w:rPr>
        <w:t>искать,отбирать</w:t>
      </w:r>
      <w:proofErr w:type="spellEnd"/>
      <w:r>
        <w:rPr>
          <w:rFonts w:ascii="Times New Roman" w:eastAsia="Times New Roman" w:hAnsi="Times New Roman"/>
          <w:sz w:val="28"/>
        </w:rPr>
        <w:t xml:space="preserve"> нужную информацию, структурировать, организовывать, представлять и передавать ее с использованием средств информационно-коммуникационных технологий;</w:t>
      </w:r>
    </w:p>
    <w:p w:rsidR="000240BA" w:rsidRDefault="000240BA" w:rsidP="000240BA">
      <w:pPr>
        <w:spacing w:after="0" w:line="0" w:lineRule="atLeast"/>
        <w:ind w:left="-567" w:right="283"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lang w:val="kk-KZ"/>
        </w:rPr>
        <w:t>- и</w:t>
      </w:r>
      <w:proofErr w:type="spellStart"/>
      <w:r>
        <w:rPr>
          <w:rFonts w:ascii="Times New Roman" w:eastAsia="Times New Roman" w:hAnsi="Times New Roman"/>
          <w:sz w:val="28"/>
        </w:rPr>
        <w:t>нформационно</w:t>
      </w:r>
      <w:proofErr w:type="spellEnd"/>
      <w:r>
        <w:rPr>
          <w:rFonts w:ascii="Times New Roman" w:eastAsia="Times New Roman" w:hAnsi="Times New Roman"/>
          <w:sz w:val="28"/>
        </w:rPr>
        <w:t>-технологическая компетентность: способность педагога как личности к видам деятельности, связанным с технологиями работы с вычислительной и оргтехникой и с информацией, технологиями применения на практике в повседневной жизни и в образовательной</w:t>
      </w:r>
      <w:bookmarkStart w:id="0" w:name="page14"/>
      <w:bookmarkEnd w:id="0"/>
      <w:r>
        <w:rPr>
          <w:rFonts w:ascii="Times New Roman" w:eastAsia="Times New Roman" w:hAnsi="Times New Roman"/>
          <w:sz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</w:rPr>
        <w:t>деятельности.</w:t>
      </w:r>
    </w:p>
    <w:p w:rsidR="000240BA" w:rsidRDefault="000240BA" w:rsidP="000240BA">
      <w:pPr>
        <w:spacing w:after="0" w:line="0" w:lineRule="atLeast"/>
        <w:ind w:left="-567" w:right="283"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Использование И</w:t>
      </w:r>
      <w:proofErr w:type="gramStart"/>
      <w:r>
        <w:rPr>
          <w:rFonts w:ascii="Times New Roman" w:eastAsia="Times New Roman" w:hAnsi="Times New Roman"/>
          <w:sz w:val="28"/>
        </w:rPr>
        <w:t>КТ в св</w:t>
      </w:r>
      <w:proofErr w:type="gramEnd"/>
      <w:r>
        <w:rPr>
          <w:rFonts w:ascii="Times New Roman" w:eastAsia="Times New Roman" w:hAnsi="Times New Roman"/>
          <w:sz w:val="28"/>
        </w:rPr>
        <w:t>оей практике возможно не только для интеграции образовательного процесса, средства повышения квалификации, но и применения в повседневной жизни.</w:t>
      </w:r>
    </w:p>
    <w:p w:rsidR="000240BA" w:rsidRDefault="000240BA" w:rsidP="000240BA">
      <w:pPr>
        <w:spacing w:after="0" w:line="0" w:lineRule="atLeast"/>
        <w:ind w:left="-567" w:right="283" w:firstLine="426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Это участие </w:t>
      </w:r>
      <w:proofErr w:type="gramStart"/>
      <w:r>
        <w:rPr>
          <w:rFonts w:ascii="Times New Roman" w:eastAsia="Times New Roman" w:hAnsi="Times New Roman"/>
          <w:sz w:val="28"/>
        </w:rPr>
        <w:t>в</w:t>
      </w:r>
      <w:proofErr w:type="gramEnd"/>
      <w:r>
        <w:rPr>
          <w:rFonts w:ascii="Times New Roman" w:eastAsia="Times New Roman" w:hAnsi="Times New Roman"/>
          <w:sz w:val="28"/>
        </w:rPr>
        <w:t>:</w:t>
      </w:r>
    </w:p>
    <w:p w:rsidR="000240BA" w:rsidRPr="00460C09" w:rsidRDefault="000240BA" w:rsidP="000240BA">
      <w:pPr>
        <w:pStyle w:val="a4"/>
        <w:numPr>
          <w:ilvl w:val="0"/>
          <w:numId w:val="28"/>
        </w:numPr>
        <w:tabs>
          <w:tab w:val="left" w:pos="284"/>
        </w:tabs>
        <w:spacing w:after="0" w:line="0" w:lineRule="atLeast"/>
        <w:ind w:left="-567" w:right="283" w:firstLine="567"/>
        <w:rPr>
          <w:rFonts w:ascii="Symbol" w:eastAsia="Symbol" w:hAnsi="Symbol"/>
        </w:rPr>
      </w:pPr>
      <w:proofErr w:type="gramStart"/>
      <w:r w:rsidRPr="00460C09">
        <w:rPr>
          <w:rFonts w:ascii="Times New Roman" w:eastAsia="Times New Roman" w:hAnsi="Times New Roman"/>
          <w:sz w:val="28"/>
        </w:rPr>
        <w:t>сетевые</w:t>
      </w:r>
      <w:proofErr w:type="gramEnd"/>
      <w:r w:rsidRPr="00460C09">
        <w:rPr>
          <w:rFonts w:ascii="Times New Roman" w:eastAsia="Times New Roman" w:hAnsi="Times New Roman"/>
          <w:sz w:val="28"/>
        </w:rPr>
        <w:t xml:space="preserve"> педагогические сообщество;</w:t>
      </w:r>
    </w:p>
    <w:p w:rsidR="000240BA" w:rsidRPr="00460C09" w:rsidRDefault="000240BA" w:rsidP="000240BA">
      <w:pPr>
        <w:pStyle w:val="a4"/>
        <w:numPr>
          <w:ilvl w:val="0"/>
          <w:numId w:val="28"/>
        </w:numPr>
        <w:tabs>
          <w:tab w:val="left" w:pos="284"/>
        </w:tabs>
        <w:spacing w:after="0" w:line="0" w:lineRule="atLeast"/>
        <w:ind w:left="-567" w:right="283" w:firstLine="567"/>
        <w:rPr>
          <w:rFonts w:ascii="Symbol" w:eastAsia="Symbol" w:hAnsi="Symbol"/>
        </w:rPr>
      </w:pPr>
      <w:r w:rsidRPr="00460C09">
        <w:rPr>
          <w:rFonts w:ascii="Times New Roman" w:eastAsia="Times New Roman" w:hAnsi="Times New Roman"/>
          <w:sz w:val="28"/>
        </w:rPr>
        <w:t>виртуальные методические объединения педагогов;</w:t>
      </w:r>
    </w:p>
    <w:p w:rsidR="000240BA" w:rsidRPr="00460C09" w:rsidRDefault="000240BA" w:rsidP="000240BA">
      <w:pPr>
        <w:pStyle w:val="a4"/>
        <w:numPr>
          <w:ilvl w:val="0"/>
          <w:numId w:val="28"/>
        </w:numPr>
        <w:tabs>
          <w:tab w:val="left" w:pos="284"/>
        </w:tabs>
        <w:spacing w:after="0" w:line="0" w:lineRule="atLeast"/>
        <w:ind w:left="-567" w:right="283" w:firstLine="567"/>
        <w:rPr>
          <w:rFonts w:ascii="Symbol" w:eastAsia="Symbol" w:hAnsi="Symbol"/>
        </w:rPr>
      </w:pPr>
      <w:r w:rsidRPr="00460C09">
        <w:rPr>
          <w:rFonts w:ascii="Times New Roman" w:eastAsia="Times New Roman" w:hAnsi="Times New Roman"/>
          <w:sz w:val="28"/>
        </w:rPr>
        <w:t>социальная сеть работников образования;</w:t>
      </w:r>
    </w:p>
    <w:p w:rsidR="000240BA" w:rsidRPr="00460C09" w:rsidRDefault="000240BA" w:rsidP="000240BA">
      <w:pPr>
        <w:pStyle w:val="a4"/>
        <w:numPr>
          <w:ilvl w:val="0"/>
          <w:numId w:val="28"/>
        </w:numPr>
        <w:tabs>
          <w:tab w:val="left" w:pos="284"/>
        </w:tabs>
        <w:spacing w:after="0" w:line="0" w:lineRule="atLeast"/>
        <w:ind w:left="-567" w:right="283" w:firstLine="567"/>
        <w:rPr>
          <w:rFonts w:ascii="Symbol" w:eastAsia="Symbol" w:hAnsi="Symbol"/>
        </w:rPr>
      </w:pPr>
      <w:r w:rsidRPr="00460C09">
        <w:rPr>
          <w:rFonts w:ascii="Times New Roman" w:eastAsia="Times New Roman" w:hAnsi="Times New Roman"/>
          <w:sz w:val="28"/>
        </w:rPr>
        <w:t>видеоконференции,</w:t>
      </w:r>
      <w:r w:rsidRPr="00460C09">
        <w:rPr>
          <w:rFonts w:ascii="Times New Roman" w:eastAsia="Times New Roman" w:hAnsi="Times New Roman"/>
        </w:rPr>
        <w:t xml:space="preserve"> </w:t>
      </w:r>
      <w:r w:rsidRPr="00460C09">
        <w:rPr>
          <w:rFonts w:ascii="Times New Roman" w:eastAsia="Times New Roman" w:hAnsi="Times New Roman"/>
          <w:sz w:val="28"/>
        </w:rPr>
        <w:t>когда</w:t>
      </w:r>
      <w:r w:rsidRPr="00460C09">
        <w:rPr>
          <w:rFonts w:ascii="Times New Roman" w:eastAsia="Times New Roman" w:hAnsi="Times New Roman"/>
        </w:rPr>
        <w:t xml:space="preserve"> </w:t>
      </w:r>
      <w:r w:rsidRPr="00460C09">
        <w:rPr>
          <w:rFonts w:ascii="Times New Roman" w:eastAsia="Times New Roman" w:hAnsi="Times New Roman"/>
          <w:sz w:val="28"/>
        </w:rPr>
        <w:t>происходит</w:t>
      </w:r>
      <w:r w:rsidRPr="00460C09">
        <w:rPr>
          <w:rFonts w:ascii="Times New Roman" w:eastAsia="Times New Roman" w:hAnsi="Times New Roman"/>
        </w:rPr>
        <w:t xml:space="preserve"> </w:t>
      </w:r>
      <w:r w:rsidRPr="00460C09">
        <w:rPr>
          <w:rFonts w:ascii="Times New Roman" w:eastAsia="Times New Roman" w:hAnsi="Times New Roman"/>
          <w:sz w:val="27"/>
        </w:rPr>
        <w:t>одновременная</w:t>
      </w:r>
      <w:r w:rsidRPr="00460C09">
        <w:rPr>
          <w:rFonts w:ascii="Times New Roman" w:eastAsia="Times New Roman" w:hAnsi="Times New Roman"/>
          <w:sz w:val="27"/>
          <w:lang w:val="kk-KZ"/>
        </w:rPr>
        <w:t xml:space="preserve"> </w:t>
      </w:r>
      <w:r w:rsidRPr="00460C09">
        <w:rPr>
          <w:rFonts w:ascii="Times New Roman" w:eastAsia="Times New Roman" w:hAnsi="Times New Roman"/>
          <w:sz w:val="28"/>
        </w:rPr>
        <w:t>двухсторонняя передача, обработка, преобразование и представление интерактивной информации на расстояние в реальном режиме времени с помощью аппаратно-программных средств техники;</w:t>
      </w:r>
    </w:p>
    <w:p w:rsidR="000240BA" w:rsidRPr="001C12AF" w:rsidRDefault="000240BA" w:rsidP="000240BA">
      <w:pPr>
        <w:pStyle w:val="a4"/>
        <w:numPr>
          <w:ilvl w:val="0"/>
          <w:numId w:val="28"/>
        </w:numPr>
        <w:tabs>
          <w:tab w:val="left" w:pos="284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 w:rsidRPr="001C12AF">
        <w:rPr>
          <w:rFonts w:ascii="Times New Roman" w:eastAsia="Times New Roman" w:hAnsi="Times New Roman"/>
          <w:sz w:val="28"/>
        </w:rPr>
        <w:t>повышение квалификации педагогов средствами дистанционного обучения, которое  дает возможность для самообучения</w:t>
      </w:r>
      <w:r w:rsidRPr="001C12AF">
        <w:rPr>
          <w:rFonts w:ascii="Times New Roman" w:eastAsia="Times New Roman" w:hAnsi="Times New Roman"/>
          <w:sz w:val="28"/>
          <w:lang w:val="kk-KZ"/>
        </w:rPr>
        <w:t xml:space="preserve">, </w:t>
      </w:r>
      <w:r w:rsidRPr="001C12AF">
        <w:rPr>
          <w:rFonts w:ascii="Times New Roman" w:eastAsia="Times New Roman" w:hAnsi="Times New Roman"/>
          <w:sz w:val="28"/>
        </w:rPr>
        <w:t xml:space="preserve">обмена информацией. </w:t>
      </w:r>
    </w:p>
    <w:p w:rsidR="000240BA" w:rsidRPr="001C12AF" w:rsidRDefault="000240BA" w:rsidP="000240BA">
      <w:pPr>
        <w:pStyle w:val="a4"/>
        <w:tabs>
          <w:tab w:val="left" w:pos="284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 w:rsidRPr="001C12AF">
        <w:rPr>
          <w:rFonts w:ascii="Times New Roman" w:eastAsia="Times New Roman" w:hAnsi="Times New Roman"/>
          <w:sz w:val="28"/>
        </w:rPr>
        <w:t>Таким образом,  компетентный педаго</w:t>
      </w:r>
      <w:proofErr w:type="gramStart"/>
      <w:r w:rsidRPr="001C12AF">
        <w:rPr>
          <w:rFonts w:ascii="Times New Roman" w:eastAsia="Times New Roman" w:hAnsi="Times New Roman"/>
          <w:sz w:val="28"/>
        </w:rPr>
        <w:t>г-</w:t>
      </w:r>
      <w:proofErr w:type="gramEnd"/>
      <w:r w:rsidRPr="001C12AF">
        <w:rPr>
          <w:rFonts w:ascii="Times New Roman" w:eastAsia="Times New Roman" w:hAnsi="Times New Roman"/>
          <w:sz w:val="28"/>
        </w:rPr>
        <w:t xml:space="preserve"> это специалист, который владеет информационно-коммуникативными навыками, грамотно выстраивает педагогическое общение и взаимодействие, создает условия для достижения   позитивных результатов в образовательном процессе. </w:t>
      </w:r>
    </w:p>
    <w:p w:rsidR="000240BA" w:rsidRPr="00822A46" w:rsidRDefault="000240BA" w:rsidP="000240BA">
      <w:pPr>
        <w:spacing w:line="177" w:lineRule="exact"/>
        <w:ind w:left="-567" w:right="283"/>
        <w:rPr>
          <w:rFonts w:ascii="Times New Roman" w:eastAsia="Times New Roman" w:hAnsi="Times New Roman"/>
          <w:lang w:val="kk-KZ"/>
        </w:rPr>
      </w:pPr>
    </w:p>
    <w:p w:rsidR="000240BA" w:rsidRDefault="000240BA" w:rsidP="000240BA">
      <w:pPr>
        <w:spacing w:after="0" w:line="240" w:lineRule="auto"/>
        <w:ind w:left="-284" w:right="283" w:firstLine="568"/>
        <w:jc w:val="both"/>
        <w:rPr>
          <w:rFonts w:ascii="Times New Roman" w:eastAsia="Times New Roman" w:hAnsi="Times New Roman"/>
          <w:sz w:val="28"/>
        </w:rPr>
      </w:pPr>
    </w:p>
    <w:p w:rsidR="000240BA" w:rsidRPr="00FA1D89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A1D89">
        <w:rPr>
          <w:rFonts w:ascii="Times New Roman" w:eastAsia="Times New Roman" w:hAnsi="Times New Roman"/>
          <w:b/>
          <w:sz w:val="24"/>
          <w:szCs w:val="24"/>
        </w:rPr>
        <w:t>ФОРМЫ МЕТОДИЧЕСКОЙ РАБОТЫ В Д</w:t>
      </w:r>
      <w:r w:rsidRPr="00FA1D89">
        <w:rPr>
          <w:rFonts w:ascii="Times New Roman" w:eastAsia="Times New Roman" w:hAnsi="Times New Roman"/>
          <w:b/>
          <w:sz w:val="24"/>
          <w:szCs w:val="24"/>
          <w:lang w:val="kk-KZ"/>
        </w:rPr>
        <w:t xml:space="preserve">ОШКОЛЬНЫХ ОРГАНИЗАЦИЯХ 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Модернизация системы дошкольного образования обусловлена необходимостью повышения качества образовательных услуг</w:t>
      </w:r>
      <w:r w:rsidRPr="002B5772">
        <w:rPr>
          <w:rFonts w:ascii="Times New Roman" w:eastAsia="Times New Roman" w:hAnsi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</w:rPr>
        <w:t>ДО</w:t>
      </w:r>
      <w:proofErr w:type="gramEnd"/>
      <w:r>
        <w:rPr>
          <w:rFonts w:ascii="Times New Roman" w:eastAsia="Times New Roman" w:hAnsi="Times New Roman"/>
          <w:sz w:val="28"/>
        </w:rPr>
        <w:t xml:space="preserve">, </w:t>
      </w:r>
      <w:proofErr w:type="gramStart"/>
      <w:r>
        <w:rPr>
          <w:rFonts w:ascii="Times New Roman" w:eastAsia="Times New Roman" w:hAnsi="Times New Roman"/>
          <w:sz w:val="28"/>
        </w:rPr>
        <w:t>в</w:t>
      </w:r>
      <w:proofErr w:type="gramEnd"/>
      <w:r>
        <w:rPr>
          <w:rFonts w:ascii="Times New Roman" w:eastAsia="Times New Roman" w:hAnsi="Times New Roman"/>
          <w:sz w:val="28"/>
        </w:rPr>
        <w:t xml:space="preserve"> том числе </w:t>
      </w:r>
      <w:r w:rsidRPr="002B5772">
        <w:rPr>
          <w:rFonts w:ascii="Times New Roman" w:eastAsia="Times New Roman" w:hAnsi="Times New Roman"/>
          <w:sz w:val="28"/>
        </w:rPr>
        <w:t>за счет</w:t>
      </w:r>
      <w:r>
        <w:rPr>
          <w:rFonts w:ascii="Times New Roman" w:eastAsia="Times New Roman" w:hAnsi="Times New Roman"/>
          <w:sz w:val="28"/>
        </w:rPr>
        <w:t xml:space="preserve"> эффективной методической работы, направленной на повышение информационно-коммуникационной</w:t>
      </w:r>
      <w:r>
        <w:rPr>
          <w:rFonts w:ascii="Times New Roman" w:eastAsia="Times New Roman" w:hAnsi="Times New Roman"/>
          <w:sz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</w:rPr>
        <w:t>компетентности всего педагогического коллектива.</w:t>
      </w:r>
    </w:p>
    <w:p w:rsidR="000240BA" w:rsidRPr="00460C09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Ф</w:t>
      </w:r>
      <w:r w:rsidRPr="00460C09">
        <w:rPr>
          <w:rFonts w:ascii="Times New Roman" w:eastAsia="Times New Roman" w:hAnsi="Times New Roman"/>
          <w:sz w:val="28"/>
        </w:rPr>
        <w:t xml:space="preserve">ормы методической работы должны способствовать </w:t>
      </w:r>
      <w:r>
        <w:rPr>
          <w:rFonts w:ascii="Times New Roman" w:eastAsia="Times New Roman" w:hAnsi="Times New Roman"/>
          <w:sz w:val="28"/>
        </w:rPr>
        <w:t xml:space="preserve">развитию </w:t>
      </w:r>
      <w:r w:rsidRPr="00460C09">
        <w:rPr>
          <w:rFonts w:ascii="Times New Roman" w:eastAsia="Times New Roman" w:hAnsi="Times New Roman"/>
          <w:sz w:val="28"/>
        </w:rPr>
        <w:t>функц</w:t>
      </w:r>
      <w:r>
        <w:rPr>
          <w:rFonts w:ascii="Times New Roman" w:eastAsia="Times New Roman" w:hAnsi="Times New Roman"/>
          <w:sz w:val="28"/>
        </w:rPr>
        <w:t>иональной грамотности педагогов</w:t>
      </w:r>
      <w:r w:rsidRPr="00460C09">
        <w:rPr>
          <w:rFonts w:ascii="Times New Roman" w:eastAsia="Times New Roman" w:hAnsi="Times New Roman"/>
          <w:sz w:val="28"/>
        </w:rPr>
        <w:t>, понимани</w:t>
      </w:r>
      <w:r>
        <w:rPr>
          <w:rFonts w:ascii="Times New Roman" w:eastAsia="Times New Roman" w:hAnsi="Times New Roman"/>
          <w:sz w:val="28"/>
        </w:rPr>
        <w:t xml:space="preserve">ю и </w:t>
      </w:r>
      <w:r w:rsidRPr="00460C09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применению ИКТ</w:t>
      </w:r>
      <w:r w:rsidRPr="00460C09">
        <w:rPr>
          <w:rFonts w:ascii="Times New Roman" w:eastAsia="Times New Roman" w:hAnsi="Times New Roman"/>
          <w:sz w:val="28"/>
        </w:rPr>
        <w:t xml:space="preserve"> для решения профессиональных задач</w:t>
      </w:r>
      <w:r>
        <w:rPr>
          <w:rFonts w:ascii="Times New Roman" w:eastAsia="Times New Roman" w:hAnsi="Times New Roman"/>
          <w:sz w:val="28"/>
        </w:rPr>
        <w:t>,</w:t>
      </w:r>
      <w:r w:rsidRPr="00460C09">
        <w:rPr>
          <w:rFonts w:ascii="Times New Roman" w:eastAsia="Times New Roman" w:hAnsi="Times New Roman"/>
          <w:sz w:val="28"/>
        </w:rPr>
        <w:t xml:space="preserve"> как основы новой парадигмы в образовании, направленной на развитие воспитанников, как</w:t>
      </w:r>
      <w:bookmarkStart w:id="1" w:name="page35"/>
      <w:bookmarkEnd w:id="1"/>
      <w:r w:rsidRPr="00460C09">
        <w:rPr>
          <w:rFonts w:ascii="Times New Roman" w:eastAsia="Times New Roman" w:hAnsi="Times New Roman"/>
          <w:sz w:val="28"/>
          <w:lang w:val="kk-KZ"/>
        </w:rPr>
        <w:t xml:space="preserve"> </w:t>
      </w:r>
      <w:r w:rsidRPr="00460C09">
        <w:rPr>
          <w:rFonts w:ascii="Times New Roman" w:eastAsia="Times New Roman" w:hAnsi="Times New Roman"/>
          <w:sz w:val="28"/>
        </w:rPr>
        <w:t>будущих активных субъектов информационного общества.</w:t>
      </w:r>
    </w:p>
    <w:p w:rsidR="000240BA" w:rsidRDefault="000240BA" w:rsidP="000240BA">
      <w:pPr>
        <w:shd w:val="clear" w:color="auto" w:fill="FFFFFF"/>
        <w:spacing w:after="0" w:line="240" w:lineRule="auto"/>
        <w:ind w:left="-709" w:right="28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5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1C1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информационно-коммуникационной компетентности педагогов </w:t>
      </w:r>
      <w:proofErr w:type="gramStart"/>
      <w:r w:rsidRPr="001C1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1C1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</w:t>
      </w:r>
      <w:proofErr w:type="gramStart"/>
      <w:r w:rsidRPr="001C1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1C1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как групповых, так и индивидуальных </w:t>
      </w:r>
      <w:r w:rsidRPr="001C1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 методической работы, оказывающих воздействие на все составляющие компоненты данной компетентности педагога, в результате чего происходит его профессиональный рост в сфере применения ИКТ в деятельности.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 w:rsidRPr="008D01A7">
        <w:rPr>
          <w:rFonts w:ascii="Times New Roman" w:eastAsia="Times New Roman" w:hAnsi="Times New Roman"/>
          <w:sz w:val="28"/>
        </w:rPr>
        <w:t xml:space="preserve">На выбор форм влияют факты внутренней среды (состояние кадров, материально-технической базы, финансового </w:t>
      </w:r>
      <w:r>
        <w:rPr>
          <w:rFonts w:ascii="Times New Roman" w:eastAsia="Times New Roman" w:hAnsi="Times New Roman"/>
          <w:sz w:val="28"/>
        </w:rPr>
        <w:t xml:space="preserve">ресурса), а также запросы </w:t>
      </w:r>
      <w:proofErr w:type="gramStart"/>
      <w:r>
        <w:rPr>
          <w:rFonts w:ascii="Times New Roman" w:eastAsia="Times New Roman" w:hAnsi="Times New Roman"/>
          <w:sz w:val="28"/>
        </w:rPr>
        <w:t>к</w:t>
      </w:r>
      <w:proofErr w:type="gramEnd"/>
      <w:r>
        <w:rPr>
          <w:rFonts w:ascii="Times New Roman" w:eastAsia="Times New Roman" w:hAnsi="Times New Roman"/>
          <w:sz w:val="28"/>
        </w:rPr>
        <w:t xml:space="preserve"> ДО,</w:t>
      </w:r>
      <w:r w:rsidRPr="008D01A7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функционирующем </w:t>
      </w:r>
      <w:r w:rsidRPr="008D01A7">
        <w:rPr>
          <w:rFonts w:ascii="Times New Roman" w:eastAsia="Times New Roman" w:hAnsi="Times New Roman"/>
          <w:sz w:val="28"/>
        </w:rPr>
        <w:t>информационном пространстве</w:t>
      </w:r>
      <w:r>
        <w:rPr>
          <w:rFonts w:ascii="Times New Roman" w:eastAsia="Times New Roman" w:hAnsi="Times New Roman"/>
          <w:sz w:val="28"/>
        </w:rPr>
        <w:t xml:space="preserve">, разнообразие </w:t>
      </w:r>
      <w:r w:rsidRPr="008D01A7">
        <w:rPr>
          <w:rFonts w:ascii="Times New Roman" w:eastAsia="Times New Roman" w:hAnsi="Times New Roman"/>
          <w:sz w:val="28"/>
        </w:rPr>
        <w:t xml:space="preserve">и </w:t>
      </w:r>
      <w:r>
        <w:rPr>
          <w:rFonts w:ascii="Times New Roman" w:eastAsia="Times New Roman" w:hAnsi="Times New Roman"/>
          <w:sz w:val="28"/>
        </w:rPr>
        <w:t>качество образовательных услуг.</w:t>
      </w:r>
    </w:p>
    <w:p w:rsidR="000240BA" w:rsidRDefault="000240BA" w:rsidP="000240BA">
      <w:p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Функциональную грамотность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ИКТ 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повысить, используя следующие групповые формы: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семинары </w:t>
      </w:r>
      <w:proofErr w:type="gramStart"/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рактикумы,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видеопрезентации</w:t>
      </w:r>
      <w:proofErr w:type="spellEnd"/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видеоконсультации</w:t>
      </w:r>
      <w:proofErr w:type="spellEnd"/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нары</w:t>
      </w:r>
      <w:proofErr w:type="spellEnd"/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 на специальных курсах, 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ьтации методического дня по ИКТ, круглые столы по тематике ИКТ, </w:t>
      </w:r>
      <w:r w:rsidRPr="00117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– классы,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самообразование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4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 специальных курсах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анкетирование и др.</w:t>
      </w:r>
    </w:p>
    <w:p w:rsidR="000240BA" w:rsidRPr="005D6F39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Индивидуальные формы методической работы, направлены на создание «авторских» продуктов по работе с детьми и родителями, </w:t>
      </w:r>
      <w:proofErr w:type="spellStart"/>
      <w:r w:rsidRPr="008D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самопрезентации</w:t>
      </w:r>
      <w:proofErr w:type="spellEnd"/>
      <w:r w:rsidRPr="008D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индивидуальные консультации специалистов в области ИКТ, стажировки и др</w:t>
      </w:r>
      <w:proofErr w:type="gramStart"/>
      <w:r w:rsidRPr="008D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240BA" w:rsidRPr="005D6F39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proofErr w:type="spellStart"/>
      <w:r>
        <w:rPr>
          <w:rFonts w:ascii="Times New Roman" w:eastAsia="Times New Roman" w:hAnsi="Times New Roman"/>
          <w:sz w:val="28"/>
        </w:rPr>
        <w:t>Рефлексивность</w:t>
      </w:r>
      <w:proofErr w:type="spellEnd"/>
      <w:r>
        <w:rPr>
          <w:rFonts w:ascii="Times New Roman" w:eastAsia="Times New Roman" w:hAnsi="Times New Roman"/>
          <w:sz w:val="28"/>
        </w:rPr>
        <w:t xml:space="preserve"> педагога и осознанное применение ИКТ в образовательной деятельности</w:t>
      </w:r>
      <w:r>
        <w:rPr>
          <w:rFonts w:ascii="Times New Roman" w:eastAsia="Times New Roman" w:hAnsi="Times New Roman"/>
          <w:sz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</w:rPr>
        <w:t>для решения</w:t>
      </w:r>
      <w:r>
        <w:rPr>
          <w:rFonts w:ascii="Times New Roman" w:eastAsia="Times New Roman" w:hAnsi="Times New Roman"/>
          <w:sz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профессиональных задач обеспечиваются дифференцированной методической работы, когда учитывается уровень умений и мотивации </w:t>
      </w:r>
      <w:proofErr w:type="gramStart"/>
      <w:r>
        <w:rPr>
          <w:rFonts w:ascii="Times New Roman" w:eastAsia="Times New Roman" w:hAnsi="Times New Roman"/>
          <w:sz w:val="28"/>
        </w:rPr>
        <w:t>к</w:t>
      </w:r>
      <w:bookmarkStart w:id="2" w:name="page36"/>
      <w:bookmarkEnd w:id="2"/>
      <w:proofErr w:type="gramEnd"/>
      <w:r>
        <w:rPr>
          <w:rFonts w:ascii="Times New Roman" w:eastAsia="Times New Roman" w:hAnsi="Times New Roman"/>
          <w:sz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</w:rPr>
        <w:t>использовании ИКТ конкретными педагогами.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Создание </w:t>
      </w:r>
      <w:proofErr w:type="gramStart"/>
      <w:r>
        <w:rPr>
          <w:rFonts w:ascii="Times New Roman" w:eastAsia="Times New Roman" w:hAnsi="Times New Roman"/>
          <w:sz w:val="28"/>
        </w:rPr>
        <w:t>в</w:t>
      </w:r>
      <w:proofErr w:type="gramEnd"/>
      <w:r>
        <w:rPr>
          <w:rFonts w:ascii="Times New Roman" w:eastAsia="Times New Roman" w:hAnsi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</w:rPr>
        <w:t>ДО</w:t>
      </w:r>
      <w:proofErr w:type="gramEnd"/>
      <w:r>
        <w:rPr>
          <w:rFonts w:ascii="Times New Roman" w:eastAsia="Times New Roman" w:hAnsi="Times New Roman"/>
          <w:sz w:val="28"/>
        </w:rPr>
        <w:t xml:space="preserve"> организационно-методических условий для профессионального роста педагогов, </w:t>
      </w:r>
      <w:r w:rsidRPr="008D01A7">
        <w:rPr>
          <w:rFonts w:ascii="Times New Roman" w:eastAsia="Times New Roman" w:hAnsi="Times New Roman"/>
          <w:strike/>
          <w:sz w:val="28"/>
        </w:rPr>
        <w:t>их самореализации в деятельности</w:t>
      </w:r>
      <w:r>
        <w:rPr>
          <w:rFonts w:ascii="Times New Roman" w:eastAsia="Times New Roman" w:hAnsi="Times New Roman"/>
          <w:sz w:val="28"/>
        </w:rPr>
        <w:t xml:space="preserve"> способствует успешности коллектива и формированию его позитивного имиджа в конкурентной среде.</w:t>
      </w:r>
    </w:p>
    <w:p w:rsidR="000240BA" w:rsidRPr="00746647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Эффективной работе </w:t>
      </w:r>
      <w:proofErr w:type="gramStart"/>
      <w:r>
        <w:rPr>
          <w:rFonts w:ascii="Times New Roman" w:eastAsia="Times New Roman" w:hAnsi="Times New Roman"/>
          <w:sz w:val="28"/>
        </w:rPr>
        <w:t>ДО</w:t>
      </w:r>
      <w:proofErr w:type="gramEnd"/>
      <w:r>
        <w:rPr>
          <w:rFonts w:ascii="Times New Roman" w:eastAsia="Times New Roman" w:hAnsi="Times New Roman"/>
          <w:sz w:val="28"/>
        </w:rPr>
        <w:t xml:space="preserve"> в интернет – пространстве способствует создание:</w:t>
      </w:r>
    </w:p>
    <w:p w:rsidR="000240BA" w:rsidRPr="00746647" w:rsidRDefault="000240BA" w:rsidP="000240BA">
      <w:pPr>
        <w:numPr>
          <w:ilvl w:val="0"/>
          <w:numId w:val="16"/>
        </w:numPr>
        <w:tabs>
          <w:tab w:val="left" w:pos="426"/>
          <w:tab w:val="left" w:pos="1140"/>
        </w:tabs>
        <w:spacing w:after="0" w:line="240" w:lineRule="auto"/>
        <w:ind w:left="-567" w:right="283" w:firstLine="56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страницы в социальных сетях;</w:t>
      </w:r>
    </w:p>
    <w:p w:rsidR="000240BA" w:rsidRDefault="000240BA" w:rsidP="000240BA">
      <w:pPr>
        <w:numPr>
          <w:ilvl w:val="0"/>
          <w:numId w:val="16"/>
        </w:numPr>
        <w:tabs>
          <w:tab w:val="left" w:pos="426"/>
          <w:tab w:val="left" w:pos="1140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 w:rsidRPr="009F50D0">
        <w:rPr>
          <w:rFonts w:ascii="Times New Roman" w:eastAsia="Times New Roman" w:hAnsi="Times New Roman"/>
          <w:sz w:val="28"/>
        </w:rPr>
        <w:t>сайт</w:t>
      </w:r>
      <w:bookmarkStart w:id="3" w:name="page37"/>
      <w:bookmarkEnd w:id="3"/>
      <w:r>
        <w:rPr>
          <w:rFonts w:ascii="Times New Roman" w:eastAsia="Times New Roman" w:hAnsi="Times New Roman"/>
          <w:sz w:val="28"/>
        </w:rPr>
        <w:t xml:space="preserve">а </w:t>
      </w:r>
      <w:proofErr w:type="gramStart"/>
      <w:r>
        <w:rPr>
          <w:rFonts w:ascii="Times New Roman" w:eastAsia="Times New Roman" w:hAnsi="Times New Roman"/>
          <w:sz w:val="28"/>
        </w:rPr>
        <w:t>ДО</w:t>
      </w:r>
      <w:proofErr w:type="gramEnd"/>
      <w:r>
        <w:rPr>
          <w:rFonts w:ascii="Times New Roman" w:eastAsia="Times New Roman" w:hAnsi="Times New Roman"/>
          <w:sz w:val="28"/>
        </w:rPr>
        <w:t>;</w:t>
      </w:r>
    </w:p>
    <w:p w:rsidR="000240BA" w:rsidRPr="009F50D0" w:rsidRDefault="000240BA" w:rsidP="000240BA">
      <w:pPr>
        <w:numPr>
          <w:ilvl w:val="0"/>
          <w:numId w:val="16"/>
        </w:numPr>
        <w:tabs>
          <w:tab w:val="left" w:pos="426"/>
          <w:tab w:val="left" w:pos="1140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proofErr w:type="gramStart"/>
      <w:r w:rsidRPr="009F50D0">
        <w:rPr>
          <w:rFonts w:ascii="Times New Roman" w:eastAsia="Times New Roman" w:hAnsi="Times New Roman"/>
          <w:sz w:val="28"/>
        </w:rPr>
        <w:t>баз</w:t>
      </w:r>
      <w:r>
        <w:rPr>
          <w:rFonts w:ascii="Times New Roman" w:eastAsia="Times New Roman" w:hAnsi="Times New Roman"/>
          <w:sz w:val="28"/>
        </w:rPr>
        <w:t>а</w:t>
      </w:r>
      <w:r w:rsidRPr="009F50D0">
        <w:rPr>
          <w:rFonts w:ascii="Times New Roman" w:eastAsia="Times New Roman" w:hAnsi="Times New Roman"/>
          <w:sz w:val="28"/>
        </w:rPr>
        <w:t xml:space="preserve"> разнообразных электрон</w:t>
      </w:r>
      <w:r>
        <w:rPr>
          <w:rFonts w:ascii="Times New Roman" w:eastAsia="Times New Roman" w:hAnsi="Times New Roman"/>
          <w:sz w:val="28"/>
        </w:rPr>
        <w:t>ных образовательных ресурсов ДО</w:t>
      </w:r>
      <w:r w:rsidRPr="009F50D0">
        <w:rPr>
          <w:rFonts w:ascii="Times New Roman" w:eastAsia="Times New Roman" w:hAnsi="Times New Roman"/>
          <w:sz w:val="28"/>
        </w:rPr>
        <w:t xml:space="preserve"> (обучающие, развивающие, диагностические программы по образовательным областям)</w:t>
      </w:r>
      <w:r>
        <w:rPr>
          <w:rFonts w:ascii="Times New Roman" w:eastAsia="Times New Roman" w:hAnsi="Times New Roman"/>
          <w:sz w:val="28"/>
          <w:lang w:val="kk-KZ"/>
        </w:rPr>
        <w:t>;</w:t>
      </w:r>
      <w:proofErr w:type="gramEnd"/>
    </w:p>
    <w:p w:rsidR="000240BA" w:rsidRDefault="000240BA" w:rsidP="000240BA">
      <w:pPr>
        <w:numPr>
          <w:ilvl w:val="0"/>
          <w:numId w:val="17"/>
        </w:numPr>
        <w:tabs>
          <w:tab w:val="left" w:pos="426"/>
          <w:tab w:val="left" w:pos="125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положительная независимая оценка качества внешних субъектов (отзывы посетителей сайта </w:t>
      </w:r>
      <w:proofErr w:type="gramStart"/>
      <w:r>
        <w:rPr>
          <w:rFonts w:ascii="Times New Roman" w:eastAsia="Times New Roman" w:hAnsi="Times New Roman"/>
          <w:sz w:val="28"/>
        </w:rPr>
        <w:t>ДО</w:t>
      </w:r>
      <w:proofErr w:type="gramEnd"/>
      <w:r>
        <w:rPr>
          <w:rFonts w:ascii="Times New Roman" w:eastAsia="Times New Roman" w:hAnsi="Times New Roman"/>
          <w:sz w:val="28"/>
        </w:rPr>
        <w:t>, участие в интернет – конкурсах, форумах).</w:t>
      </w:r>
    </w:p>
    <w:p w:rsidR="000240BA" w:rsidRPr="005D6F39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Таким образом, формы методической работы в ДО, направленные на повышение информационно-коммуникационной компетентности педагогов весьма разнообразны, но при этом представляют собой систему по непрерывному образовании педагогов и реализации их потенциала через деятельность по создании современной образовательной среды и повышение мастерства и профессионализма.</w:t>
      </w:r>
      <w:proofErr w:type="gramEnd"/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right="283"/>
        <w:jc w:val="both"/>
        <w:rPr>
          <w:rFonts w:ascii="Times New Roman" w:eastAsia="Times New Roman" w:hAnsi="Times New Roman"/>
          <w:sz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360"/>
        <w:jc w:val="center"/>
        <w:rPr>
          <w:rStyle w:val="a8"/>
          <w:sz w:val="28"/>
          <w:szCs w:val="28"/>
          <w:bdr w:val="none" w:sz="0" w:space="0" w:color="auto" w:frame="1"/>
        </w:rPr>
      </w:pPr>
      <w:r w:rsidRPr="0085651A">
        <w:rPr>
          <w:rStyle w:val="a8"/>
          <w:sz w:val="28"/>
          <w:szCs w:val="28"/>
          <w:bdr w:val="none" w:sz="0" w:space="0" w:color="auto" w:frame="1"/>
        </w:rPr>
        <w:t>ФОРМИРОВАНИЕ ИКТ КОМПЕТЕНТНОСТИ ПЕДАГОГОВ ДОШКОЛЬНЫХ ОРГАНИЗАЦИЙ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360"/>
        <w:jc w:val="center"/>
        <w:rPr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35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Одной из ключевых задач подготовки будущего специалиста в области дошкольного образования, является формирование у него компьютерной компетентности как необходимого условия его профессиональной стабильности, ориентации в вопросах инноваций, научно-методических разработок, качественной организации </w:t>
      </w:r>
      <w:proofErr w:type="spellStart"/>
      <w:r w:rsidRPr="0085651A">
        <w:rPr>
          <w:sz w:val="28"/>
          <w:szCs w:val="28"/>
        </w:rPr>
        <w:t>воспитательн</w:t>
      </w:r>
      <w:proofErr w:type="gramStart"/>
      <w:r w:rsidRPr="0085651A">
        <w:rPr>
          <w:sz w:val="28"/>
          <w:szCs w:val="28"/>
        </w:rPr>
        <w:t>о</w:t>
      </w:r>
      <w:proofErr w:type="spellEnd"/>
      <w:r w:rsidRPr="0085651A">
        <w:rPr>
          <w:sz w:val="28"/>
          <w:szCs w:val="28"/>
        </w:rPr>
        <w:t>-</w:t>
      </w:r>
      <w:proofErr w:type="gramEnd"/>
      <w:r w:rsidRPr="0085651A">
        <w:rPr>
          <w:sz w:val="28"/>
          <w:szCs w:val="28"/>
        </w:rPr>
        <w:t xml:space="preserve"> образовательного процесса.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35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 Информационные образовательные технологии - это все технологии в сфере образования, использующие специальные технические средства </w:t>
      </w:r>
      <w:r w:rsidRPr="0085651A">
        <w:rPr>
          <w:i/>
          <w:iCs/>
          <w:sz w:val="28"/>
          <w:szCs w:val="28"/>
          <w:bdr w:val="none" w:sz="0" w:space="0" w:color="auto" w:frame="1"/>
        </w:rPr>
        <w:t>(компьютер, аудио, кино, видео)</w:t>
      </w:r>
      <w:r w:rsidRPr="0085651A">
        <w:rPr>
          <w:sz w:val="28"/>
          <w:szCs w:val="28"/>
        </w:rPr>
        <w:t> для достижения </w:t>
      </w:r>
      <w:r w:rsidRPr="0085651A">
        <w:rPr>
          <w:rStyle w:val="a8"/>
          <w:sz w:val="28"/>
          <w:szCs w:val="28"/>
          <w:bdr w:val="none" w:sz="0" w:space="0" w:color="auto" w:frame="1"/>
        </w:rPr>
        <w:t>педагогических целей</w:t>
      </w:r>
      <w:r w:rsidRPr="0085651A">
        <w:rPr>
          <w:sz w:val="28"/>
          <w:szCs w:val="28"/>
        </w:rPr>
        <w:t>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360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В настоящее время ИКТ становятся основным инструментом, который человек будет использовать не только в профессиональной деятельности, но и в повседневной жизни. Педагог, умело, эффективно владеющий технологиями и информацией, имеет другой, новый стиль мышления, принципиально иначе подходит к оценке важнейшей проблемы, к организации своей деятельности.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Ключевыми направлениями процесса информатизации </w:t>
      </w:r>
      <w:proofErr w:type="gramStart"/>
      <w:r w:rsidRPr="0085651A">
        <w:rPr>
          <w:sz w:val="28"/>
          <w:szCs w:val="28"/>
        </w:rPr>
        <w:t>ДО</w:t>
      </w:r>
      <w:proofErr w:type="gramEnd"/>
      <w:r w:rsidRPr="0085651A">
        <w:rPr>
          <w:sz w:val="28"/>
          <w:szCs w:val="28"/>
        </w:rPr>
        <w:t xml:space="preserve"> являются: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i/>
          <w:sz w:val="28"/>
          <w:szCs w:val="28"/>
        </w:rPr>
        <w:t>-организационное</w:t>
      </w:r>
      <w:r w:rsidRPr="0085651A">
        <w:rPr>
          <w:sz w:val="28"/>
          <w:szCs w:val="28"/>
        </w:rPr>
        <w:t>: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модернизация методической службы;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совершенствование материально – технической базы;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создание определенной информационной среды.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i/>
          <w:sz w:val="28"/>
          <w:szCs w:val="28"/>
        </w:rPr>
        <w:t>- педагогическое</w:t>
      </w:r>
      <w:r w:rsidRPr="0085651A">
        <w:rPr>
          <w:sz w:val="28"/>
          <w:szCs w:val="28"/>
        </w:rPr>
        <w:t>: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- повышение ИКТ – компетентности педагогов </w:t>
      </w:r>
      <w:proofErr w:type="gramStart"/>
      <w:r w:rsidRPr="0085651A">
        <w:rPr>
          <w:sz w:val="28"/>
          <w:szCs w:val="28"/>
        </w:rPr>
        <w:t>ДО</w:t>
      </w:r>
      <w:proofErr w:type="gramEnd"/>
      <w:r w:rsidRPr="0085651A">
        <w:rPr>
          <w:sz w:val="28"/>
          <w:szCs w:val="28"/>
        </w:rPr>
        <w:t>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внедрение ИКТ в образовательное пространство.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Критериями формирования компьютерной компетентности педагогов дошкольных организаций является: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-умение создавать текстовые и графические документы, формировать запросы к базе данных и использовать компьютер как педагогическое и техническое средство;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-умение разрабатывать и применять электронные дидактические и педагогические программные средства,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-умение использовать средства информации и компьютерных технологии в образовательном процессе, владеть способами представления педагогической информации с помощью средств информации.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Решение проблем формирования профессиональной компетенции педагога в условиях информатизации современного образования требует создания, благоприятных организационно-педагогических условий для внедрения современных интернет - ресурсов для работников </w:t>
      </w:r>
      <w:proofErr w:type="gramStart"/>
      <w:r w:rsidRPr="0085651A">
        <w:rPr>
          <w:sz w:val="28"/>
          <w:szCs w:val="28"/>
        </w:rPr>
        <w:t>ДО</w:t>
      </w:r>
      <w:proofErr w:type="gramEnd"/>
      <w:r w:rsidRPr="0085651A">
        <w:rPr>
          <w:sz w:val="28"/>
          <w:szCs w:val="28"/>
        </w:rPr>
        <w:t>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В процессе образовательной деятельности педагог составляет и оформляет перспективные планы на основе сквозных тем, циклограммы, формирует цифровое собственное портфолио и портфолио воспитанников, готовит материал для оформления родительского уголка, проводит диагностику и оформляет </w:t>
      </w:r>
      <w:proofErr w:type="gramStart"/>
      <w:r w:rsidRPr="0085651A">
        <w:rPr>
          <w:sz w:val="28"/>
          <w:szCs w:val="28"/>
        </w:rPr>
        <w:t>результаты</w:t>
      </w:r>
      <w:proofErr w:type="gramEnd"/>
      <w:r w:rsidRPr="0085651A">
        <w:rPr>
          <w:sz w:val="28"/>
          <w:szCs w:val="28"/>
        </w:rPr>
        <w:t xml:space="preserve"> как в печатном, так и в электронном виде.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Непрерывное формирование </w:t>
      </w:r>
      <w:proofErr w:type="gramStart"/>
      <w:r w:rsidRPr="0085651A">
        <w:rPr>
          <w:sz w:val="28"/>
          <w:szCs w:val="28"/>
        </w:rPr>
        <w:t>ИКТ-компетентности</w:t>
      </w:r>
      <w:proofErr w:type="gramEnd"/>
      <w:r w:rsidRPr="0085651A">
        <w:rPr>
          <w:sz w:val="28"/>
          <w:szCs w:val="28"/>
        </w:rPr>
        <w:t xml:space="preserve"> будет успешным, если выделить составляющие ИКТ-компетентности педагога.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lastRenderedPageBreak/>
        <w:t xml:space="preserve">Этапы формирования ИКТ компетентности педагогов </w:t>
      </w:r>
      <w:proofErr w:type="gramStart"/>
      <w:r w:rsidRPr="0085651A">
        <w:rPr>
          <w:sz w:val="28"/>
          <w:szCs w:val="28"/>
        </w:rPr>
        <w:t>ДО</w:t>
      </w:r>
      <w:proofErr w:type="gramEnd"/>
      <w:r w:rsidRPr="0085651A">
        <w:rPr>
          <w:sz w:val="28"/>
          <w:szCs w:val="28"/>
        </w:rPr>
        <w:t xml:space="preserve">: 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 Поэтому </w:t>
      </w:r>
      <w:r w:rsidRPr="0085651A">
        <w:rPr>
          <w:sz w:val="28"/>
          <w:szCs w:val="28"/>
          <w:u w:val="single"/>
        </w:rPr>
        <w:t xml:space="preserve">для описания компьютерной компетентности будущих специалистов дошкольного образования определены шесть уровней </w:t>
      </w:r>
      <w:r w:rsidRPr="0085651A">
        <w:rPr>
          <w:sz w:val="28"/>
          <w:szCs w:val="28"/>
        </w:rPr>
        <w:t>(20.):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 -начальный;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минимальный базовый;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базовый;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углубленный;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 исследовательский;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- уровень эксперта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I уровень </w:t>
      </w:r>
      <w:proofErr w:type="gramStart"/>
      <w:r w:rsidRPr="0085651A">
        <w:rPr>
          <w:sz w:val="28"/>
          <w:szCs w:val="28"/>
        </w:rPr>
        <w:t>–</w:t>
      </w:r>
      <w:r w:rsidRPr="0085651A">
        <w:rPr>
          <w:i/>
          <w:sz w:val="28"/>
          <w:szCs w:val="28"/>
        </w:rPr>
        <w:t>н</w:t>
      </w:r>
      <w:proofErr w:type="gramEnd"/>
      <w:r w:rsidRPr="0085651A">
        <w:rPr>
          <w:i/>
          <w:sz w:val="28"/>
          <w:szCs w:val="28"/>
        </w:rPr>
        <w:t>ачальный</w:t>
      </w:r>
      <w:r w:rsidRPr="0085651A">
        <w:rPr>
          <w:sz w:val="28"/>
          <w:szCs w:val="28"/>
        </w:rPr>
        <w:t xml:space="preserve">.  Педагог показывает элементарные знания в данной области. Проявляет позитивное отношение к инновационному развитию </w:t>
      </w:r>
      <w:proofErr w:type="gramStart"/>
      <w:r w:rsidRPr="0085651A">
        <w:rPr>
          <w:sz w:val="28"/>
          <w:szCs w:val="28"/>
        </w:rPr>
        <w:t>ДО</w:t>
      </w:r>
      <w:proofErr w:type="gramEnd"/>
      <w:r w:rsidRPr="0085651A">
        <w:rPr>
          <w:sz w:val="28"/>
          <w:szCs w:val="28"/>
        </w:rPr>
        <w:t xml:space="preserve"> и внедрению ИКТ в </w:t>
      </w:r>
      <w:proofErr w:type="spellStart"/>
      <w:r w:rsidRPr="0085651A">
        <w:rPr>
          <w:sz w:val="28"/>
          <w:szCs w:val="28"/>
        </w:rPr>
        <w:t>воспитательно</w:t>
      </w:r>
      <w:proofErr w:type="spellEnd"/>
      <w:r w:rsidRPr="0085651A">
        <w:rPr>
          <w:sz w:val="28"/>
          <w:szCs w:val="28"/>
        </w:rPr>
        <w:t xml:space="preserve">-образовательный процесс ДО.   Активизирует познавательную деятельность детей средствами ИКТ, умеет отбирать компьютерные программы, которые отвечают цели Организованной учебной деятельности (далее </w:t>
      </w:r>
      <w:proofErr w:type="gramStart"/>
      <w:r w:rsidRPr="0085651A">
        <w:rPr>
          <w:sz w:val="28"/>
          <w:szCs w:val="28"/>
        </w:rPr>
        <w:t>-О</w:t>
      </w:r>
      <w:proofErr w:type="gramEnd"/>
      <w:r w:rsidRPr="0085651A">
        <w:rPr>
          <w:sz w:val="28"/>
          <w:szCs w:val="28"/>
        </w:rPr>
        <w:t>УД), показывает знания ИКТ для показа наглядного материала и т.д.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II уровень </w:t>
      </w:r>
      <w:proofErr w:type="gramStart"/>
      <w:r w:rsidRPr="0085651A">
        <w:rPr>
          <w:sz w:val="28"/>
          <w:szCs w:val="28"/>
        </w:rPr>
        <w:t>–</w:t>
      </w:r>
      <w:r w:rsidRPr="0085651A">
        <w:rPr>
          <w:i/>
          <w:sz w:val="28"/>
          <w:szCs w:val="28"/>
        </w:rPr>
        <w:t>м</w:t>
      </w:r>
      <w:proofErr w:type="gramEnd"/>
      <w:r w:rsidRPr="0085651A">
        <w:rPr>
          <w:i/>
          <w:sz w:val="28"/>
          <w:szCs w:val="28"/>
        </w:rPr>
        <w:t>инимальный базовый</w:t>
      </w:r>
      <w:r w:rsidRPr="0085651A">
        <w:rPr>
          <w:sz w:val="28"/>
          <w:szCs w:val="28"/>
        </w:rPr>
        <w:t>. Педагог умеет пользоваться готовыми программными продуктами.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III </w:t>
      </w:r>
      <w:proofErr w:type="gramStart"/>
      <w:r w:rsidRPr="0085651A">
        <w:rPr>
          <w:sz w:val="28"/>
          <w:szCs w:val="28"/>
        </w:rPr>
        <w:t>уровень-</w:t>
      </w:r>
      <w:r w:rsidRPr="0085651A">
        <w:rPr>
          <w:i/>
          <w:sz w:val="28"/>
          <w:szCs w:val="28"/>
        </w:rPr>
        <w:t>базовый</w:t>
      </w:r>
      <w:proofErr w:type="gramEnd"/>
      <w:r w:rsidRPr="0085651A">
        <w:rPr>
          <w:sz w:val="28"/>
          <w:szCs w:val="28"/>
        </w:rPr>
        <w:t xml:space="preserve">. </w:t>
      </w:r>
      <w:proofErr w:type="gramStart"/>
      <w:r w:rsidRPr="0085651A">
        <w:rPr>
          <w:sz w:val="28"/>
          <w:szCs w:val="28"/>
        </w:rPr>
        <w:t xml:space="preserve">Педагог знает и умеет использовать в </w:t>
      </w:r>
      <w:proofErr w:type="spellStart"/>
      <w:r w:rsidRPr="0085651A">
        <w:rPr>
          <w:sz w:val="28"/>
          <w:szCs w:val="28"/>
        </w:rPr>
        <w:t>воспитательно</w:t>
      </w:r>
      <w:proofErr w:type="spellEnd"/>
      <w:r w:rsidRPr="0085651A">
        <w:rPr>
          <w:sz w:val="28"/>
          <w:szCs w:val="28"/>
        </w:rPr>
        <w:t>-образовательном процессе ДО основные понятия ИКТ.</w:t>
      </w:r>
      <w:proofErr w:type="gramEnd"/>
      <w:r w:rsidRPr="0085651A">
        <w:rPr>
          <w:sz w:val="28"/>
          <w:szCs w:val="28"/>
        </w:rPr>
        <w:t xml:space="preserve"> Умеет создавать соответствующие условия для развития способностей воспитанников, индивидуализировать деятельность детей и использовать с этой целью все возможные современные ИКТ. Постоянно пополняет и обобщает передовой педагогический опыт использования ИКТ для обучения детей. Уверенно использует ИКТ для решения основных профессиональных задач.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IV </w:t>
      </w:r>
      <w:proofErr w:type="gramStart"/>
      <w:r w:rsidRPr="0085651A">
        <w:rPr>
          <w:sz w:val="28"/>
          <w:szCs w:val="28"/>
        </w:rPr>
        <w:t>уровень-</w:t>
      </w:r>
      <w:r w:rsidRPr="0085651A">
        <w:rPr>
          <w:i/>
          <w:sz w:val="28"/>
          <w:szCs w:val="28"/>
        </w:rPr>
        <w:t>углубленный</w:t>
      </w:r>
      <w:proofErr w:type="gramEnd"/>
      <w:r w:rsidRPr="0085651A">
        <w:rPr>
          <w:sz w:val="28"/>
          <w:szCs w:val="28"/>
        </w:rPr>
        <w:t>. Воспитатель умеет решать профессиональные задачи повышенной сложности, нестандартные, инновационные задачи как теоретического, так и практического характера с использованием ИКТ.   Проектирует и вносит инновации к элементам ИКТ, которые используется при обучении детей. Активно сотрудничают с коллегами, родителями детьми путем использования современных электронных средств общения, веб-сайтов собственного стиля для оценивания, анализа и обобщения знаний детей. Внедряет различные тестовые программы, свободно владеет средствами Интернет-ресурсов (20. с. 7-8</w:t>
      </w:r>
      <w:proofErr w:type="gramStart"/>
      <w:r w:rsidRPr="0085651A">
        <w:rPr>
          <w:sz w:val="28"/>
          <w:szCs w:val="28"/>
        </w:rPr>
        <w:t xml:space="preserve"> )</w:t>
      </w:r>
      <w:proofErr w:type="gramEnd"/>
      <w:r w:rsidRPr="0085651A">
        <w:rPr>
          <w:sz w:val="28"/>
          <w:szCs w:val="28"/>
        </w:rPr>
        <w:t>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 V уровень </w:t>
      </w:r>
      <w:proofErr w:type="gramStart"/>
      <w:r w:rsidRPr="0085651A">
        <w:rPr>
          <w:sz w:val="28"/>
          <w:szCs w:val="28"/>
        </w:rPr>
        <w:t>–</w:t>
      </w:r>
      <w:r w:rsidRPr="0085651A">
        <w:rPr>
          <w:i/>
          <w:sz w:val="28"/>
          <w:szCs w:val="28"/>
        </w:rPr>
        <w:t>и</w:t>
      </w:r>
      <w:proofErr w:type="gramEnd"/>
      <w:r w:rsidRPr="0085651A">
        <w:rPr>
          <w:i/>
          <w:sz w:val="28"/>
          <w:szCs w:val="28"/>
        </w:rPr>
        <w:t>сследовательский.</w:t>
      </w:r>
      <w:r w:rsidRPr="0085651A">
        <w:rPr>
          <w:sz w:val="28"/>
          <w:szCs w:val="28"/>
        </w:rPr>
        <w:t xml:space="preserve"> Воспитатель свободно владеет   ИКТ, знаниями о новейших теориях и их интерпретирует,  отслеживает и критично оценивает новые идеи, использует  специализированные  навыки и оценки различных сообщений с целью овладения стратегией исследования, пропаганды законного и  безопасного  использования  информации, активного сотрудничества со  всеми участниками педагогического процесса и привлекает коллег к участию в социальных сетях, которые изучают</w:t>
      </w:r>
      <w:proofErr w:type="gramStart"/>
      <w:r w:rsidRPr="0085651A">
        <w:rPr>
          <w:sz w:val="28"/>
          <w:szCs w:val="28"/>
        </w:rPr>
        <w:t xml:space="preserve"> ,</w:t>
      </w:r>
      <w:proofErr w:type="gramEnd"/>
      <w:r w:rsidRPr="0085651A">
        <w:rPr>
          <w:sz w:val="28"/>
          <w:szCs w:val="28"/>
        </w:rPr>
        <w:t>совершенствуют, внедряют образовательные  ИКТ (2, С. 8 ).Воспитатель</w:t>
      </w:r>
      <w:proofErr w:type="gramStart"/>
      <w:r w:rsidRPr="0085651A">
        <w:rPr>
          <w:sz w:val="28"/>
          <w:szCs w:val="28"/>
        </w:rPr>
        <w:t xml:space="preserve"> ,</w:t>
      </w:r>
      <w:proofErr w:type="gramEnd"/>
      <w:r w:rsidRPr="0085651A">
        <w:rPr>
          <w:sz w:val="28"/>
          <w:szCs w:val="28"/>
        </w:rPr>
        <w:t>свободно оперирует знаниями ИКТ, Интернет-ресурсами и использует их в исследовательской ,проектной деятельности.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lastRenderedPageBreak/>
        <w:t>VI уровень-</w:t>
      </w:r>
      <w:r w:rsidRPr="0085651A">
        <w:rPr>
          <w:i/>
          <w:sz w:val="28"/>
          <w:szCs w:val="28"/>
        </w:rPr>
        <w:t>уровень эксперта</w:t>
      </w:r>
      <w:r w:rsidRPr="0085651A">
        <w:rPr>
          <w:sz w:val="28"/>
          <w:szCs w:val="28"/>
        </w:rPr>
        <w:t>. Воспитатель владеет ИКТ и новейшими методами независимого исследования. Делает оригинальный вклад  в развитие ИКТ, демонстрирует владение методологией и умением вести критический диалог с коллегами, решает инновационные профессиональные задачи теоретического и практического характера в области ИКТ.  Способствует эффективности, жизнеспособности и повышению статуса профессии педагога.   Используют новейшие технологии для индивидуализации обучения.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Использование интерактивного и мультимедийного оборудования в области дошкольного образования свидетельствует о сформированной компьютерной компетентности воспитателя.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Изучение уровня </w:t>
      </w:r>
      <w:proofErr w:type="gramStart"/>
      <w:r w:rsidRPr="0085651A">
        <w:rPr>
          <w:sz w:val="28"/>
          <w:szCs w:val="28"/>
        </w:rPr>
        <w:t>ИКТ-компетентности</w:t>
      </w:r>
      <w:proofErr w:type="gramEnd"/>
      <w:r w:rsidRPr="0085651A">
        <w:rPr>
          <w:sz w:val="28"/>
          <w:szCs w:val="28"/>
        </w:rPr>
        <w:t xml:space="preserve"> педагогов осуществляется с помощью следующих форм и методов: тестирование, анкетирование, индивидуальное собеседование, изучение адресных заявок с индивидуальными вопросами, систематизация и анализ выявленных проблем – запросов педагогов.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Таким образом, максимально эффективное использование новых информационных, коммуникационных и интерактивных технологий стимулирует становления новой культуры педагогического мышления.  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  <w:u w:val="single"/>
          <w:bdr w:val="none" w:sz="0" w:space="0" w:color="auto" w:frame="1"/>
        </w:rPr>
        <w:t>Предполагаемые результаты</w:t>
      </w:r>
      <w:r w:rsidRPr="0085651A">
        <w:rPr>
          <w:sz w:val="28"/>
          <w:szCs w:val="28"/>
        </w:rPr>
        <w:t>: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 </w:t>
      </w:r>
      <w:r w:rsidRPr="0085651A">
        <w:rPr>
          <w:rStyle w:val="a8"/>
          <w:sz w:val="28"/>
          <w:szCs w:val="28"/>
          <w:bdr w:val="none" w:sz="0" w:space="0" w:color="auto" w:frame="1"/>
        </w:rPr>
        <w:t>повысится уровень педагогов</w:t>
      </w:r>
      <w:r w:rsidRPr="0085651A">
        <w:rPr>
          <w:sz w:val="28"/>
          <w:szCs w:val="28"/>
        </w:rPr>
        <w:t> в умении создавать графические и текстовые документы </w:t>
      </w:r>
      <w:r w:rsidRPr="0085651A">
        <w:rPr>
          <w:i/>
          <w:iCs/>
          <w:sz w:val="28"/>
          <w:szCs w:val="28"/>
          <w:bdr w:val="none" w:sz="0" w:space="0" w:color="auto" w:frame="1"/>
        </w:rPr>
        <w:t>(самостоятельно оформляют групповую документацию, диагностику и т. д.)</w:t>
      </w:r>
      <w:r w:rsidRPr="0085651A">
        <w:rPr>
          <w:sz w:val="28"/>
          <w:szCs w:val="28"/>
        </w:rPr>
        <w:t>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</w:t>
      </w:r>
      <w:r w:rsidRPr="0085651A">
        <w:rPr>
          <w:rStyle w:val="a8"/>
          <w:sz w:val="28"/>
          <w:szCs w:val="28"/>
          <w:bdr w:val="none" w:sz="0" w:space="0" w:color="auto" w:frame="1"/>
        </w:rPr>
        <w:t>педагоги</w:t>
      </w:r>
      <w:r w:rsidRPr="0085651A">
        <w:rPr>
          <w:sz w:val="28"/>
          <w:szCs w:val="28"/>
        </w:rPr>
        <w:t xml:space="preserve"> овладеют программой </w:t>
      </w:r>
      <w:proofErr w:type="spellStart"/>
      <w:r w:rsidRPr="0085651A">
        <w:rPr>
          <w:sz w:val="28"/>
          <w:szCs w:val="28"/>
        </w:rPr>
        <w:t>PowerPoint</w:t>
      </w:r>
      <w:proofErr w:type="spellEnd"/>
      <w:r w:rsidRPr="0085651A">
        <w:rPr>
          <w:sz w:val="28"/>
          <w:szCs w:val="28"/>
        </w:rPr>
        <w:t xml:space="preserve"> для создания мультимедийных презентаций;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 </w:t>
      </w:r>
      <w:r w:rsidRPr="0085651A">
        <w:rPr>
          <w:rStyle w:val="a8"/>
          <w:sz w:val="28"/>
          <w:szCs w:val="28"/>
          <w:bdr w:val="none" w:sz="0" w:space="0" w:color="auto" w:frame="1"/>
        </w:rPr>
        <w:t>педагоги</w:t>
      </w:r>
      <w:r w:rsidRPr="0085651A">
        <w:rPr>
          <w:sz w:val="28"/>
          <w:szCs w:val="28"/>
        </w:rPr>
        <w:t> овладеют способами и методами применения компьютерных технологий в работе с детьми и родителями;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-предполагается рост уровня информационно-коммуникационной компетентности </w:t>
      </w:r>
      <w:r w:rsidRPr="0085651A">
        <w:rPr>
          <w:rStyle w:val="a8"/>
          <w:sz w:val="28"/>
          <w:szCs w:val="28"/>
          <w:bdr w:val="none" w:sz="0" w:space="0" w:color="auto" w:frame="1"/>
        </w:rPr>
        <w:t>педагогов</w:t>
      </w:r>
      <w:r w:rsidRPr="0085651A">
        <w:rPr>
          <w:sz w:val="28"/>
          <w:szCs w:val="28"/>
        </w:rPr>
        <w:t>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-спроектируют собственную информационную базу.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  ИКТ ДЛЯ СОТРУДНИЧЕСТВА С РОДИТЕЛЯМИ ВОСПИТАННИКОВ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    Использование ИКТ в педагогическом процессе — это одно из современных направлений в дошкольном образовании.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Процесс информатизации в дошкольных организациях обусловлен требованиями современного развивающегося общества, где педагог должен идти в ногу со временем, использовать новые технологии в воспитании и образовании. 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Государственной программой развития образования и науки на 2020-2025 гг. определены сильные и слабые стороны в сфере образования. Среди слабых сторон в «Анализе текущей ситуации» выделено - повышение ответственности родителей за воспитание ребенка.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lastRenderedPageBreak/>
        <w:t>Первыми и главными педагогами для ребенка являются родители.  В настоящее время родители заняты, в основном, зарабатыванием денег, и времени на общение с воспитателями у них совершенно 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51A">
        <w:rPr>
          <w:rFonts w:ascii="Times New Roman" w:hAnsi="Times New Roman" w:cs="Times New Roman"/>
          <w:sz w:val="28"/>
          <w:szCs w:val="28"/>
        </w:rPr>
        <w:t>Занятость родителей является основной проблемой взаимодействия детского сада с семьей воспитанника.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Средства ИКТ помогают педагогу повысить качество работы с родителями воспитанников, а также популяризировать деятельность воспитателя группы и дошкольной организации в целом.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Преимущества их использования во взаимодействии с семьями воспитанников  заключаются в следующем: </w:t>
      </w:r>
    </w:p>
    <w:p w:rsidR="000240BA" w:rsidRPr="0085651A" w:rsidRDefault="000240BA" w:rsidP="000240BA">
      <w:pPr>
        <w:pStyle w:val="a4"/>
        <w:tabs>
          <w:tab w:val="left" w:pos="142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85651A">
        <w:rPr>
          <w:rFonts w:ascii="Times New Roman" w:hAnsi="Times New Roman" w:cs="Times New Roman"/>
          <w:sz w:val="28"/>
          <w:szCs w:val="28"/>
        </w:rPr>
        <w:t xml:space="preserve">минимизация времени доступа родителей к информации; </w:t>
      </w:r>
    </w:p>
    <w:p w:rsidR="000240BA" w:rsidRPr="0085651A" w:rsidRDefault="000240BA" w:rsidP="000240BA">
      <w:pPr>
        <w:pStyle w:val="a4"/>
        <w:tabs>
          <w:tab w:val="left" w:pos="142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85651A">
        <w:rPr>
          <w:rFonts w:ascii="Times New Roman" w:hAnsi="Times New Roman" w:cs="Times New Roman"/>
          <w:sz w:val="28"/>
          <w:szCs w:val="28"/>
        </w:rPr>
        <w:t>обеспечение индивидуального подхода к родителям воспитанников;</w:t>
      </w:r>
    </w:p>
    <w:p w:rsidR="000240BA" w:rsidRPr="0085651A" w:rsidRDefault="000240BA" w:rsidP="000240BA">
      <w:pPr>
        <w:pStyle w:val="a4"/>
        <w:tabs>
          <w:tab w:val="left" w:pos="142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85651A">
        <w:rPr>
          <w:rFonts w:ascii="Times New Roman" w:hAnsi="Times New Roman" w:cs="Times New Roman"/>
          <w:sz w:val="28"/>
          <w:szCs w:val="28"/>
        </w:rPr>
        <w:t xml:space="preserve">оптимальное сочетание индивидуальной работы с родителями и групповой; </w:t>
      </w:r>
    </w:p>
    <w:p w:rsidR="000240BA" w:rsidRPr="0085651A" w:rsidRDefault="000240BA" w:rsidP="000240BA">
      <w:pPr>
        <w:pStyle w:val="a4"/>
        <w:tabs>
          <w:tab w:val="left" w:pos="142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85651A">
        <w:rPr>
          <w:rFonts w:ascii="Times New Roman" w:hAnsi="Times New Roman" w:cs="Times New Roman"/>
          <w:sz w:val="28"/>
          <w:szCs w:val="28"/>
        </w:rPr>
        <w:t xml:space="preserve">оперативное получение информации родителями; </w:t>
      </w:r>
    </w:p>
    <w:p w:rsidR="000240BA" w:rsidRPr="0085651A" w:rsidRDefault="000240BA" w:rsidP="000240BA">
      <w:pPr>
        <w:pStyle w:val="a4"/>
        <w:tabs>
          <w:tab w:val="left" w:pos="142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85651A">
        <w:rPr>
          <w:rFonts w:ascii="Times New Roman" w:hAnsi="Times New Roman" w:cs="Times New Roman"/>
          <w:sz w:val="28"/>
          <w:szCs w:val="28"/>
        </w:rPr>
        <w:t>обеспечение диалога воспитателя и родителей группы;</w:t>
      </w:r>
    </w:p>
    <w:p w:rsidR="000240BA" w:rsidRPr="0085651A" w:rsidRDefault="000240BA" w:rsidP="000240BA">
      <w:pPr>
        <w:pStyle w:val="a4"/>
        <w:tabs>
          <w:tab w:val="left" w:pos="142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85651A">
        <w:rPr>
          <w:rFonts w:ascii="Times New Roman" w:hAnsi="Times New Roman" w:cs="Times New Roman"/>
          <w:sz w:val="28"/>
          <w:szCs w:val="28"/>
        </w:rPr>
        <w:t xml:space="preserve">оптимизация взаимодействия педагога с семьей.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Использование ИКТ сегодня активно проникает в систему работы педагога с родителями воспитанников. 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Использование средств мультимедиа в организации деятельности воспитателя с родителями позволяет не только расширить воспитательные возможности традиционных форм работы, но и привлечь родителей к участию в воспитательном процессе. 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Во время проведения родительских собраний большую помощь оказывают компьютерные презентации, составленные в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программме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. Благодаря презентациям педагог представляет не только основные теоретические сведения, аналитический материал (графики, диаграммы по результатам успеваемости, результаты анкетирования и т.д.), но и продемонстрировать слайд-шоу о проведенных мероприятиях в группе и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 xml:space="preserve">, включить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определенные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 xml:space="preserve"> кадры из фильмов, которые несли бы для родителей дополнительную информацию, касающуюся воспитания ребенка.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Использование ИКТ в организации совместной деятельности родителей позволяет значительно расширить возможности воспитательного процесса. Целенаправленное системное информационное воздействие, на родительскую общественность, с использованием информационно-коммуникативных технологий позволит значительно повысить эффективность взаимодействия детского сада и семьи, если использовать Интернет-ресурсы: 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электронная  почта: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-информация  изучается родителями в удобное для них время;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-индивидуализировать  подачу информации;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-консультирование родителей. 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общение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>: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дистанционные конференции;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семинар для родителей; 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lastRenderedPageBreak/>
        <w:t xml:space="preserve">- просвещение родителей через интернет; 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работа по сотовому телефону: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  -родители воспитанников в любое время могут позвонить воспитателю;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  -отправить смс-сообщение, задать любой волнующий их вопрос;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  -воспитатель имеет возможность проинформировать родителей индивидуально об успехах или трудностях ребенка;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  -сделать объявление и т.д. 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Преимущество в использовании сотового телефона — это осуществление живого диалога с родителями, оперативность информации.</w:t>
      </w:r>
    </w:p>
    <w:p w:rsidR="000240BA" w:rsidRPr="0085651A" w:rsidRDefault="000240BA" w:rsidP="000240BA">
      <w:pPr>
        <w:pStyle w:val="a4"/>
        <w:tabs>
          <w:tab w:val="left" w:pos="426"/>
        </w:tabs>
        <w:spacing w:after="0" w:line="240" w:lineRule="auto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функционирование сайта дошкольной организации: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формирование целостного позитивного имиджа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 xml:space="preserve"> для родительской общественности;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 информирование родителей о качестве образовательных услуг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 xml:space="preserve"> ДО;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создание условий для взаимодействия участников педагогического процесса, социальных партнеров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>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осуществление обмена педагогическим опытом;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стимулирование творческой активности педагогов.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Применение ИКТ в практике воспитателей осуществляется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>: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оформление групповой документации (списки детей, диагностика развития, планирование, мониторинг, социальная карта ребенка и др.).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подбор познавательного и иллюстративного материала к организованной учебной деятельности;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-   оформление стендов, группы;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-   создание презентаций в программе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5651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>ower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Рoint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в различных образовательных областях, педагогическим советам, родительским собраниям.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Таким образом, успешность сотрудничества дошкольной организации и семьи во многом зависит от того, насколько педагог-воспитатель использует в своей работе ИКТ и умения создать условия для их активного участия в педагогическом процессе ДО.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Освоение педагогами ИКТ становится одним из приоритетных направлений </w:t>
      </w:r>
      <w:r>
        <w:rPr>
          <w:sz w:val="28"/>
          <w:szCs w:val="28"/>
        </w:rPr>
        <w:t>в методической работе дошкольной организации.</w:t>
      </w:r>
      <w:r w:rsidRPr="0085651A">
        <w:rPr>
          <w:sz w:val="28"/>
          <w:szCs w:val="28"/>
        </w:rPr>
        <w:t xml:space="preserve"> На современном этапе методы, способы и средства напрямую взаимосвязаны с компьютером (компьютерные технологии). </w:t>
      </w:r>
      <w:r>
        <w:rPr>
          <w:sz w:val="28"/>
          <w:szCs w:val="28"/>
        </w:rPr>
        <w:t xml:space="preserve"> 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Использование информационных технологий </w:t>
      </w:r>
      <w:proofErr w:type="gramStart"/>
      <w:r>
        <w:rPr>
          <w:rFonts w:ascii="Times New Roman" w:eastAsia="Times New Roman" w:hAnsi="Times New Roman"/>
          <w:sz w:val="28"/>
        </w:rPr>
        <w:t>в</w:t>
      </w:r>
      <w:proofErr w:type="gramEnd"/>
      <w:r>
        <w:rPr>
          <w:rFonts w:ascii="Times New Roman" w:eastAsia="Times New Roman" w:hAnsi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</w:rPr>
        <w:t>ДО</w:t>
      </w:r>
      <w:proofErr w:type="gramEnd"/>
      <w:r>
        <w:rPr>
          <w:rFonts w:ascii="Times New Roman" w:eastAsia="Times New Roman" w:hAnsi="Times New Roman"/>
          <w:sz w:val="28"/>
        </w:rPr>
        <w:t xml:space="preserve"> обеспечивает создание новых, научно-обоснованных средств</w:t>
      </w:r>
      <w:bookmarkStart w:id="4" w:name="page51"/>
      <w:bookmarkEnd w:id="4"/>
      <w:r>
        <w:rPr>
          <w:rFonts w:ascii="Times New Roman" w:eastAsia="Times New Roman" w:hAnsi="Times New Roman"/>
          <w:sz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</w:rPr>
        <w:t>для обогащения интеллектуального, методического, профессионального развития педагогов.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Повышение компьютерной грамотности педагогов даст возможность</w:t>
      </w:r>
      <w:r w:rsidRPr="0089603E">
        <w:rPr>
          <w:rFonts w:ascii="Times New Roman" w:hAnsi="Times New Roman" w:cs="Times New Roman"/>
          <w:sz w:val="28"/>
          <w:szCs w:val="28"/>
        </w:rPr>
        <w:t xml:space="preserve"> находить и использовать необходим</w:t>
      </w:r>
      <w:r>
        <w:rPr>
          <w:rFonts w:ascii="Times New Roman" w:hAnsi="Times New Roman" w:cs="Times New Roman"/>
          <w:sz w:val="28"/>
          <w:szCs w:val="28"/>
        </w:rPr>
        <w:t xml:space="preserve">ые методические разработки, </w:t>
      </w:r>
      <w:r w:rsidRPr="0089603E">
        <w:rPr>
          <w:rFonts w:ascii="Times New Roman" w:hAnsi="Times New Roman" w:cs="Times New Roman"/>
          <w:sz w:val="28"/>
          <w:szCs w:val="28"/>
        </w:rPr>
        <w:t>размещать свои материалы, делиться педагогическим опытом по подготовке и проведению мероприятий, по использованию раз</w:t>
      </w:r>
      <w:r>
        <w:rPr>
          <w:rFonts w:ascii="Times New Roman" w:hAnsi="Times New Roman" w:cs="Times New Roman"/>
          <w:sz w:val="28"/>
          <w:szCs w:val="28"/>
        </w:rPr>
        <w:t xml:space="preserve">личных методик и технологий и в итоге </w:t>
      </w:r>
      <w:r w:rsidRPr="0085651A">
        <w:rPr>
          <w:rFonts w:ascii="Times New Roman" w:hAnsi="Times New Roman" w:cs="Times New Roman"/>
          <w:sz w:val="28"/>
          <w:szCs w:val="28"/>
        </w:rPr>
        <w:t>повысить качество образовательных услуг дошкольной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0BA" w:rsidRPr="0089603E" w:rsidRDefault="000240BA" w:rsidP="000240BA">
      <w:pPr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навыками ИКТ позволит</w:t>
      </w: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 у</w:t>
      </w:r>
      <w:r w:rsidRPr="0085651A">
        <w:rPr>
          <w:rFonts w:ascii="Times New Roman" w:hAnsi="Times New Roman" w:cs="Times New Roman"/>
          <w:sz w:val="28"/>
          <w:szCs w:val="28"/>
        </w:rPr>
        <w:t>частвовать в конкурсах различных уровней, дистанционных обучающихся курсах и</w:t>
      </w:r>
      <w:r>
        <w:rPr>
          <w:rFonts w:ascii="Times New Roman" w:hAnsi="Times New Roman" w:cs="Times New Roman"/>
          <w:sz w:val="28"/>
          <w:szCs w:val="28"/>
        </w:rPr>
        <w:t xml:space="preserve"> многое др</w:t>
      </w:r>
      <w:r w:rsidRPr="0089603E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Целенаправленное системное информационное воздействие, направленное на </w:t>
      </w:r>
      <w:r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r w:rsidRPr="0085651A">
        <w:rPr>
          <w:rFonts w:ascii="Times New Roman" w:hAnsi="Times New Roman" w:cs="Times New Roman"/>
          <w:sz w:val="28"/>
          <w:szCs w:val="28"/>
        </w:rPr>
        <w:t>родител</w:t>
      </w:r>
      <w:r>
        <w:rPr>
          <w:rFonts w:ascii="Times New Roman" w:hAnsi="Times New Roman" w:cs="Times New Roman"/>
          <w:sz w:val="28"/>
          <w:szCs w:val="28"/>
        </w:rPr>
        <w:t>ями воспитанников,</w:t>
      </w:r>
      <w:r w:rsidRPr="0085651A">
        <w:rPr>
          <w:rFonts w:ascii="Times New Roman" w:hAnsi="Times New Roman" w:cs="Times New Roman"/>
          <w:sz w:val="28"/>
          <w:szCs w:val="28"/>
        </w:rPr>
        <w:t xml:space="preserve"> позволяет значительно повысить эффективность взаимодействия </w:t>
      </w:r>
      <w:r>
        <w:rPr>
          <w:rFonts w:ascii="Times New Roman" w:hAnsi="Times New Roman" w:cs="Times New Roman"/>
          <w:sz w:val="28"/>
          <w:szCs w:val="28"/>
        </w:rPr>
        <w:t>дошкольной организации</w:t>
      </w:r>
      <w:r w:rsidRPr="0085651A">
        <w:rPr>
          <w:rFonts w:ascii="Times New Roman" w:hAnsi="Times New Roman" w:cs="Times New Roman"/>
          <w:sz w:val="28"/>
          <w:szCs w:val="28"/>
        </w:rPr>
        <w:t xml:space="preserve"> и семьи.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Таким образом, ИКТ становятся основным инструментом, который человек</w:t>
      </w:r>
      <w:r>
        <w:rPr>
          <w:rFonts w:ascii="Times New Roman" w:hAnsi="Times New Roman" w:cs="Times New Roman"/>
          <w:sz w:val="28"/>
          <w:szCs w:val="28"/>
        </w:rPr>
        <w:t xml:space="preserve"> будет использовать не только в повседневной жизни, но и в повышении </w:t>
      </w:r>
      <w:r w:rsidRPr="0085651A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ессионального роста педагогов дошкольной организации.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Инновационные процессы в школе: организация и управление.</w:t>
      </w:r>
    </w:p>
    <w:p w:rsidR="000240BA" w:rsidRPr="0085651A" w:rsidRDefault="000240BA" w:rsidP="000240BA">
      <w:pPr>
        <w:tabs>
          <w:tab w:val="left" w:pos="426"/>
          <w:tab w:val="left" w:pos="851"/>
          <w:tab w:val="left" w:pos="993"/>
        </w:tabs>
        <w:spacing w:after="0" w:line="240" w:lineRule="auto"/>
        <w:ind w:left="-567" w:right="283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Владимир, 1995.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Заславская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О. Ю., Сергеева М. А. Информационные технологии в управлении образовательным учреждением. Учебное пособие. - М., 2012.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Леоненко О. Б. Использование мультимедийных презентаций в дошкольном учреждении // Справочник старшего воспитателя. 2012.№4,с. 32.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Управление инновационными процессами в ДОУ. - М., Сфера, 2015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Калинина Т. В. Специализация «Новые информационные технологии в дошкольном детстве» // Управление дошкольным образовательным учреждением. - 2008. - №6.- с. 32.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Леоненко О. Б. Использование мультимедийных презентаций в дошкольном учреждении // Справочник старшего воспитателя. - 2012.-№4.-с. 32.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Прищепа С. С., Храмцова Н. В. Информационные технологии в работе ДОУ // Управление дошкольным образовательным учреждением. - 2008.-№6.-с. 88   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51A">
        <w:rPr>
          <w:rFonts w:ascii="Times New Roman" w:hAnsi="Times New Roman" w:cs="Times New Roman"/>
          <w:sz w:val="28"/>
          <w:szCs w:val="28"/>
        </w:rPr>
        <w:t>Казикина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М.Е Методическое сопровождение повышения уровня</w:t>
      </w:r>
    </w:p>
    <w:p w:rsidR="000240BA" w:rsidRPr="0085651A" w:rsidRDefault="000240BA" w:rsidP="000240BA">
      <w:p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профессиональной компетентности педагогов в области применения информационно-коммуникационных технологий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5651A">
        <w:rPr>
          <w:rFonts w:ascii="Times New Roman" w:hAnsi="Times New Roman" w:cs="Times New Roman"/>
          <w:sz w:val="28"/>
          <w:szCs w:val="28"/>
        </w:rPr>
        <w:t>Атанова</w:t>
      </w:r>
      <w:proofErr w:type="spellEnd"/>
      <w:r w:rsidRPr="0085651A">
        <w:rPr>
          <w:rFonts w:ascii="Times New Roman" w:hAnsi="Times New Roman" w:cs="Times New Roman"/>
          <w:sz w:val="28"/>
          <w:szCs w:val="28"/>
        </w:rPr>
        <w:t xml:space="preserve"> Н.В. Информатизация образования ведущее направление повышения результативности учебного процесса. Компьютер в школе и семье 2011, №1(89).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С. В. Власенко Инновационные формы обучения в современной системе повышения квалификации педагогов…Научно-теоретический журнал №1(18) 2014 г.</w:t>
      </w:r>
    </w:p>
    <w:p w:rsidR="000240BA" w:rsidRPr="0085651A" w:rsidRDefault="000240BA" w:rsidP="000240BA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Кораблев А. А. «Информационно-телекоммуникационные технологии в образовательном процессе»// Школа. – 2006. - №2. </w:t>
      </w:r>
    </w:p>
    <w:p w:rsidR="000240BA" w:rsidRPr="0085651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  <w:r w:rsidRPr="0085651A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85651A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  <w:lang w:val="kk-KZ"/>
        </w:rPr>
        <w:t>.............................................................................22</w:t>
      </w:r>
    </w:p>
    <w:p w:rsidR="000240BA" w:rsidRPr="00053517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0240BA" w:rsidRDefault="000240BA" w:rsidP="000240BA">
      <w:pPr>
        <w:spacing w:after="0" w:line="0" w:lineRule="atLeast"/>
        <w:ind w:right="283"/>
        <w:rPr>
          <w:rFonts w:ascii="Times New Roman" w:eastAsia="Times New Roman" w:hAnsi="Times New Roman"/>
          <w:sz w:val="28"/>
          <w:lang w:val="kk-KZ"/>
        </w:rPr>
      </w:pPr>
      <w:r w:rsidRPr="00DD240B">
        <w:rPr>
          <w:rFonts w:ascii="Times New Roman" w:eastAsia="Times New Roman" w:hAnsi="Times New Roman"/>
          <w:sz w:val="28"/>
        </w:rPr>
        <w:t>Информационно-коммуникационная компетентность педагога</w:t>
      </w:r>
      <w:r>
        <w:rPr>
          <w:rFonts w:ascii="Times New Roman" w:eastAsia="Times New Roman" w:hAnsi="Times New Roman"/>
          <w:sz w:val="28"/>
          <w:lang w:val="kk-KZ"/>
        </w:rPr>
        <w:t>.........23</w:t>
      </w:r>
    </w:p>
    <w:p w:rsidR="000240BA" w:rsidRDefault="000240BA" w:rsidP="000240BA">
      <w:pPr>
        <w:spacing w:after="0" w:line="0" w:lineRule="atLeast"/>
        <w:ind w:right="283"/>
        <w:rPr>
          <w:rFonts w:ascii="Times New Roman" w:eastAsia="Times New Roman" w:hAnsi="Times New Roman"/>
          <w:sz w:val="28"/>
        </w:rPr>
      </w:pPr>
      <w:r w:rsidRPr="00DD240B">
        <w:rPr>
          <w:rFonts w:ascii="Times New Roman" w:eastAsia="Times New Roman" w:hAnsi="Times New Roman"/>
          <w:sz w:val="28"/>
        </w:rPr>
        <w:t xml:space="preserve"> </w:t>
      </w:r>
    </w:p>
    <w:p w:rsidR="000240BA" w:rsidRDefault="000240BA" w:rsidP="000240BA">
      <w:pPr>
        <w:spacing w:after="0" w:line="0" w:lineRule="atLeast"/>
        <w:ind w:right="283"/>
        <w:rPr>
          <w:rFonts w:ascii="Times New Roman" w:eastAsia="Times New Roman" w:hAnsi="Times New Roman"/>
          <w:sz w:val="28"/>
          <w:szCs w:val="28"/>
          <w:lang w:val="kk-KZ"/>
        </w:rPr>
      </w:pPr>
      <w:r w:rsidRPr="00FA1D89">
        <w:rPr>
          <w:rFonts w:ascii="Times New Roman" w:eastAsia="Times New Roman" w:hAnsi="Times New Roman"/>
          <w:sz w:val="28"/>
          <w:szCs w:val="28"/>
        </w:rPr>
        <w:t>Формы методической работы в д</w:t>
      </w:r>
      <w:r w:rsidRPr="00FA1D89">
        <w:rPr>
          <w:rFonts w:ascii="Times New Roman" w:eastAsia="Times New Roman" w:hAnsi="Times New Roman"/>
          <w:sz w:val="28"/>
          <w:szCs w:val="28"/>
          <w:lang w:val="kk-KZ"/>
        </w:rPr>
        <w:t>ошкольных организациях</w:t>
      </w:r>
      <w:r>
        <w:rPr>
          <w:rFonts w:ascii="Times New Roman" w:eastAsia="Times New Roman" w:hAnsi="Times New Roman"/>
          <w:sz w:val="28"/>
          <w:szCs w:val="28"/>
          <w:lang w:val="kk-KZ"/>
        </w:rPr>
        <w:t>................24</w:t>
      </w:r>
    </w:p>
    <w:p w:rsidR="000240BA" w:rsidRPr="00FA1D89" w:rsidRDefault="000240BA" w:rsidP="000240BA">
      <w:pPr>
        <w:spacing w:after="0" w:line="0" w:lineRule="atLeast"/>
        <w:ind w:right="283"/>
        <w:rPr>
          <w:rFonts w:ascii="Times New Roman" w:eastAsia="Times New Roman" w:hAnsi="Times New Roman"/>
          <w:sz w:val="28"/>
          <w:szCs w:val="28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>Формирование ИКТ компетентности</w:t>
      </w: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85651A">
        <w:rPr>
          <w:rFonts w:ascii="Times New Roman" w:hAnsi="Times New Roman" w:cs="Times New Roman"/>
          <w:sz w:val="28"/>
          <w:szCs w:val="28"/>
        </w:rPr>
        <w:t>педагогов дошкольных организаций</w:t>
      </w:r>
      <w:r>
        <w:rPr>
          <w:rFonts w:ascii="Times New Roman" w:hAnsi="Times New Roman" w:cs="Times New Roman"/>
          <w:sz w:val="28"/>
          <w:szCs w:val="28"/>
          <w:lang w:val="kk-KZ"/>
        </w:rPr>
        <w:t>......................................................26</w:t>
      </w:r>
    </w:p>
    <w:p w:rsidR="000240BA" w:rsidRPr="00053517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 w:rsidRPr="0085651A">
        <w:rPr>
          <w:rFonts w:ascii="Times New Roman" w:hAnsi="Times New Roman" w:cs="Times New Roman"/>
          <w:sz w:val="28"/>
          <w:szCs w:val="28"/>
        </w:rPr>
        <w:t xml:space="preserve">Использование   ИКТ </w:t>
      </w:r>
      <w:proofErr w:type="gramStart"/>
      <w:r w:rsidRPr="0085651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56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5651A">
        <w:rPr>
          <w:rFonts w:ascii="Times New Roman" w:hAnsi="Times New Roman" w:cs="Times New Roman"/>
          <w:sz w:val="28"/>
          <w:szCs w:val="28"/>
        </w:rPr>
        <w:t>отрудничества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517">
        <w:rPr>
          <w:rFonts w:ascii="Times New Roman" w:hAnsi="Times New Roman" w:cs="Times New Roman"/>
          <w:sz w:val="28"/>
          <w:szCs w:val="28"/>
        </w:rPr>
        <w:t>с родителями воспитанников</w:t>
      </w:r>
      <w:r>
        <w:rPr>
          <w:rFonts w:ascii="Times New Roman" w:hAnsi="Times New Roman" w:cs="Times New Roman"/>
          <w:sz w:val="28"/>
          <w:szCs w:val="28"/>
          <w:lang w:val="kk-KZ"/>
        </w:rPr>
        <w:t>......................................28</w:t>
      </w:r>
    </w:p>
    <w:p w:rsidR="000240BA" w:rsidRPr="00053517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  <w:lang w:val="kk-KZ"/>
        </w:rPr>
        <w:t>...............................................................................................31</w:t>
      </w:r>
    </w:p>
    <w:p w:rsidR="000240BA" w:rsidRPr="00053517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Список</w:t>
      </w:r>
      <w:r w:rsidRPr="0085651A">
        <w:rPr>
          <w:rFonts w:ascii="Times New Roman" w:hAnsi="Times New Roman" w:cs="Times New Roman"/>
          <w:sz w:val="28"/>
          <w:szCs w:val="28"/>
        </w:rPr>
        <w:t xml:space="preserve"> литературы</w:t>
      </w:r>
      <w:r>
        <w:rPr>
          <w:rFonts w:ascii="Times New Roman" w:hAnsi="Times New Roman" w:cs="Times New Roman"/>
          <w:sz w:val="28"/>
          <w:szCs w:val="28"/>
          <w:lang w:val="kk-KZ"/>
        </w:rPr>
        <w:t>..................................................................................32</w:t>
      </w:r>
    </w:p>
    <w:p w:rsidR="000240BA" w:rsidRPr="00053517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0240B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Приложение..............................................................................................34</w:t>
      </w:r>
    </w:p>
    <w:p w:rsidR="000240BA" w:rsidRPr="0085651A" w:rsidRDefault="000240BA" w:rsidP="000240BA">
      <w:pPr>
        <w:pStyle w:val="a4"/>
        <w:tabs>
          <w:tab w:val="left" w:pos="426"/>
          <w:tab w:val="left" w:pos="851"/>
          <w:tab w:val="left" w:pos="993"/>
        </w:tabs>
        <w:spacing w:after="0" w:line="240" w:lineRule="auto"/>
        <w:ind w:left="-567" w:right="283" w:firstLine="567"/>
        <w:rPr>
          <w:rFonts w:ascii="Times New Roman" w:hAnsi="Times New Roman" w:cs="Times New Roman"/>
          <w:b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tabs>
          <w:tab w:val="left" w:pos="426"/>
        </w:tabs>
        <w:spacing w:after="0" w:line="240" w:lineRule="auto"/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  <w:r w:rsidRPr="0085651A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  <w:r w:rsidRPr="0085651A">
        <w:rPr>
          <w:b/>
          <w:sz w:val="28"/>
          <w:szCs w:val="28"/>
        </w:rPr>
        <w:t xml:space="preserve">                                                                                              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right="283"/>
        <w:jc w:val="both"/>
        <w:rPr>
          <w:b/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  <w:r w:rsidRPr="0085651A">
        <w:rPr>
          <w:b/>
          <w:sz w:val="28"/>
          <w:szCs w:val="28"/>
        </w:rPr>
        <w:t xml:space="preserve"> </w:t>
      </w: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right"/>
        <w:rPr>
          <w:i/>
          <w:sz w:val="28"/>
          <w:szCs w:val="28"/>
        </w:rPr>
      </w:pPr>
      <w:bookmarkStart w:id="5" w:name="_GoBack"/>
      <w:bookmarkEnd w:id="5"/>
      <w:r>
        <w:rPr>
          <w:b/>
          <w:sz w:val="28"/>
          <w:szCs w:val="28"/>
        </w:rPr>
        <w:lastRenderedPageBreak/>
        <w:t xml:space="preserve">              </w:t>
      </w:r>
      <w:r w:rsidRPr="0085651A">
        <w:rPr>
          <w:i/>
          <w:sz w:val="28"/>
          <w:szCs w:val="28"/>
        </w:rPr>
        <w:t>Приложение 1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b/>
          <w:sz w:val="28"/>
          <w:szCs w:val="28"/>
        </w:rPr>
      </w:pPr>
      <w:r w:rsidRPr="0085651A">
        <w:rPr>
          <w:b/>
          <w:sz w:val="28"/>
          <w:szCs w:val="28"/>
        </w:rPr>
        <w:t>Анкетирование педагогов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1. Основные правила работы с персональным компьютером (подключение к сети электропитания, последовательное включение/выключение компьютера и внешних устройств)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2. . Приёмы работы с внешними накопителями (дисковод, </w:t>
      </w:r>
      <w:proofErr w:type="spellStart"/>
      <w:r w:rsidRPr="0085651A">
        <w:rPr>
          <w:sz w:val="28"/>
          <w:szCs w:val="28"/>
        </w:rPr>
        <w:t>Flash</w:t>
      </w:r>
      <w:proofErr w:type="spellEnd"/>
      <w:r w:rsidRPr="0085651A">
        <w:rPr>
          <w:sz w:val="28"/>
          <w:szCs w:val="28"/>
        </w:rPr>
        <w:t xml:space="preserve"> карта, и др.)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3. Приёмы работы с приложениями (Создать, Открыть, Сохранить, Сохранить как)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4. Понятие буфера обмена на уровне файлов (операции - Копировать, Вырезать и</w:t>
      </w:r>
      <w:proofErr w:type="gramStart"/>
      <w:r w:rsidRPr="0085651A">
        <w:rPr>
          <w:sz w:val="28"/>
          <w:szCs w:val="28"/>
        </w:rPr>
        <w:t xml:space="preserve"> В</w:t>
      </w:r>
      <w:proofErr w:type="gramEnd"/>
      <w:r w:rsidRPr="0085651A">
        <w:rPr>
          <w:sz w:val="28"/>
          <w:szCs w:val="28"/>
        </w:rPr>
        <w:t>ставить)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5. Создание и редактирование текстовых документов (работа в программе типа </w:t>
      </w:r>
      <w:proofErr w:type="spellStart"/>
      <w:r w:rsidRPr="0085651A">
        <w:rPr>
          <w:sz w:val="28"/>
          <w:szCs w:val="28"/>
        </w:rPr>
        <w:t>Microsoft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Office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Word</w:t>
      </w:r>
      <w:proofErr w:type="spellEnd"/>
      <w:r w:rsidRPr="0085651A">
        <w:rPr>
          <w:sz w:val="28"/>
          <w:szCs w:val="28"/>
        </w:rPr>
        <w:t>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6. Вывод на печать текстовых документов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7. Создание и редактирование презентаций (работа в программе типа </w:t>
      </w:r>
      <w:proofErr w:type="spellStart"/>
      <w:r w:rsidRPr="0085651A">
        <w:rPr>
          <w:sz w:val="28"/>
          <w:szCs w:val="28"/>
        </w:rPr>
        <w:t>Microsoft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Office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PowerPoint</w:t>
      </w:r>
      <w:proofErr w:type="spellEnd"/>
      <w:r w:rsidRPr="0085651A">
        <w:rPr>
          <w:sz w:val="28"/>
          <w:szCs w:val="28"/>
        </w:rPr>
        <w:t>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lastRenderedPageBreak/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8. Представление о целях и задачах создания мультимедийной презентации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9. Интерфейс, основные меню и панели инструментов </w:t>
      </w:r>
      <w:proofErr w:type="spellStart"/>
      <w:r w:rsidRPr="0085651A">
        <w:rPr>
          <w:sz w:val="28"/>
          <w:szCs w:val="28"/>
        </w:rPr>
        <w:t>Microsoft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Office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PowerPoint</w:t>
      </w:r>
      <w:proofErr w:type="spellEnd"/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10. Создание электронных таблиц (работа в программе типа </w:t>
      </w:r>
      <w:proofErr w:type="spellStart"/>
      <w:r w:rsidRPr="0085651A">
        <w:rPr>
          <w:sz w:val="28"/>
          <w:szCs w:val="28"/>
        </w:rPr>
        <w:t>Microsoft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Office</w:t>
      </w:r>
      <w:proofErr w:type="spellEnd"/>
      <w:r w:rsidRPr="0085651A">
        <w:rPr>
          <w:sz w:val="28"/>
          <w:szCs w:val="28"/>
        </w:rPr>
        <w:t xml:space="preserve"> </w:t>
      </w:r>
      <w:proofErr w:type="spellStart"/>
      <w:r w:rsidRPr="0085651A">
        <w:rPr>
          <w:sz w:val="28"/>
          <w:szCs w:val="28"/>
        </w:rPr>
        <w:t>Excel</w:t>
      </w:r>
      <w:proofErr w:type="spellEnd"/>
      <w:r w:rsidRPr="0085651A">
        <w:rPr>
          <w:sz w:val="28"/>
          <w:szCs w:val="28"/>
        </w:rPr>
        <w:t>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11. Основные представления о сети Интернет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12. Переходы по гиперссылкам и сохранение фрагментов текста, рисунков, страниц целиком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13. Понятие почтового ящика и почтового адреса. Отсылка писем. Приём корреспонденции. Прикрепление и получение файлов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14. Основы поиска информации в Интернет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15. Понятие портал, сайт, визитка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Конечно, знаю и могу научить (показать)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lastRenderedPageBreak/>
        <w:sym w:font="Symbol" w:char="F0F0"/>
      </w:r>
      <w:r w:rsidRPr="0085651A">
        <w:rPr>
          <w:sz w:val="28"/>
          <w:szCs w:val="28"/>
        </w:rPr>
        <w:t xml:space="preserve"> Сяду за компьютер - вспомню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Представляю в общих чертах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sym w:font="Symbol" w:char="F0F0"/>
      </w:r>
      <w:r w:rsidRPr="0085651A">
        <w:rPr>
          <w:sz w:val="28"/>
          <w:szCs w:val="28"/>
        </w:rPr>
        <w:t xml:space="preserve"> Ничего не могу сказать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Результаты: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Конечно, знаю и могу научить (показать) - 3 балла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Сяду за компьютер - вспомню - 2 балла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Представляю в общих чертах - 1 балл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sz w:val="28"/>
          <w:szCs w:val="28"/>
        </w:rPr>
        <w:t>Ничего не могу сказать - 0 баллов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b/>
          <w:sz w:val="28"/>
          <w:szCs w:val="28"/>
        </w:rPr>
        <w:t>0-14 баллов</w:t>
      </w:r>
      <w:r w:rsidRPr="0085651A">
        <w:rPr>
          <w:sz w:val="28"/>
          <w:szCs w:val="28"/>
        </w:rPr>
        <w:t xml:space="preserve"> - низкий уровень </w:t>
      </w:r>
      <w:proofErr w:type="gramStart"/>
      <w:r w:rsidRPr="0085651A">
        <w:rPr>
          <w:sz w:val="28"/>
          <w:szCs w:val="28"/>
        </w:rPr>
        <w:t>ИКТ-компетентности</w:t>
      </w:r>
      <w:proofErr w:type="gramEnd"/>
      <w:r w:rsidRPr="0085651A">
        <w:rPr>
          <w:sz w:val="28"/>
          <w:szCs w:val="28"/>
        </w:rPr>
        <w:t xml:space="preserve"> педагогов (не владеют умениями работать на компьютере);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b/>
          <w:sz w:val="28"/>
          <w:szCs w:val="28"/>
        </w:rPr>
        <w:t>15-29 баллов</w:t>
      </w:r>
      <w:r w:rsidRPr="0085651A">
        <w:rPr>
          <w:sz w:val="28"/>
          <w:szCs w:val="28"/>
        </w:rPr>
        <w:t xml:space="preserve"> - средний уровень </w:t>
      </w:r>
      <w:proofErr w:type="gramStart"/>
      <w:r w:rsidRPr="0085651A">
        <w:rPr>
          <w:sz w:val="28"/>
          <w:szCs w:val="28"/>
        </w:rPr>
        <w:t>ИКТ-компетентности</w:t>
      </w:r>
      <w:proofErr w:type="gramEnd"/>
      <w:r w:rsidRPr="0085651A">
        <w:rPr>
          <w:sz w:val="28"/>
          <w:szCs w:val="28"/>
        </w:rPr>
        <w:t xml:space="preserve"> педагогов (базовый уровень работы на компьютере);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both"/>
        <w:rPr>
          <w:sz w:val="28"/>
          <w:szCs w:val="28"/>
        </w:rPr>
      </w:pPr>
      <w:r w:rsidRPr="0085651A">
        <w:rPr>
          <w:b/>
          <w:sz w:val="28"/>
          <w:szCs w:val="28"/>
        </w:rPr>
        <w:t>30-45 баллов</w:t>
      </w:r>
      <w:r w:rsidRPr="0085651A">
        <w:rPr>
          <w:sz w:val="28"/>
          <w:szCs w:val="28"/>
        </w:rPr>
        <w:t xml:space="preserve"> - высокий уровень </w:t>
      </w:r>
      <w:proofErr w:type="gramStart"/>
      <w:r w:rsidRPr="0085651A">
        <w:rPr>
          <w:sz w:val="28"/>
          <w:szCs w:val="28"/>
        </w:rPr>
        <w:t>ИКТ-компетентности</w:t>
      </w:r>
      <w:proofErr w:type="gramEnd"/>
      <w:r w:rsidRPr="0085651A">
        <w:rPr>
          <w:sz w:val="28"/>
          <w:szCs w:val="28"/>
        </w:rPr>
        <w:t xml:space="preserve"> педагогов (высокий уровень работы на компьютере).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240" w:afterAutospacing="0"/>
        <w:ind w:left="-567" w:right="283"/>
        <w:jc w:val="both"/>
        <w:rPr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right"/>
        <w:rPr>
          <w:i/>
          <w:sz w:val="28"/>
          <w:szCs w:val="28"/>
        </w:rPr>
      </w:pPr>
      <w:r w:rsidRPr="0085651A">
        <w:rPr>
          <w:i/>
          <w:sz w:val="28"/>
          <w:szCs w:val="28"/>
        </w:rPr>
        <w:lastRenderedPageBreak/>
        <w:t>Приложение №2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center"/>
        <w:rPr>
          <w:b/>
          <w:sz w:val="28"/>
          <w:szCs w:val="28"/>
        </w:rPr>
      </w:pPr>
      <w:r w:rsidRPr="0085651A">
        <w:rPr>
          <w:b/>
          <w:sz w:val="28"/>
          <w:szCs w:val="28"/>
        </w:rPr>
        <w:t>Консультация для воспитателей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567" w:right="283"/>
        <w:jc w:val="center"/>
        <w:rPr>
          <w:sz w:val="28"/>
          <w:szCs w:val="28"/>
        </w:rPr>
      </w:pPr>
      <w:r w:rsidRPr="0085651A">
        <w:rPr>
          <w:b/>
          <w:sz w:val="28"/>
          <w:szCs w:val="28"/>
        </w:rPr>
        <w:t>«Создание мультфильма в условиях дошкольной организации</w:t>
      </w:r>
      <w:r w:rsidRPr="0085651A">
        <w:rPr>
          <w:sz w:val="28"/>
          <w:szCs w:val="28"/>
        </w:rPr>
        <w:t>»</w:t>
      </w: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 w:line="360" w:lineRule="atLeast"/>
        <w:ind w:left="-567" w:right="283" w:firstLine="567"/>
        <w:jc w:val="both"/>
        <w:rPr>
          <w:sz w:val="28"/>
          <w:szCs w:val="28"/>
        </w:rPr>
      </w:pPr>
    </w:p>
    <w:p w:rsidR="000240BA" w:rsidRPr="0085651A" w:rsidRDefault="000240BA" w:rsidP="000240B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 w:line="360" w:lineRule="atLeast"/>
        <w:ind w:left="-567" w:right="283" w:firstLine="567"/>
        <w:jc w:val="both"/>
        <w:rPr>
          <w:sz w:val="28"/>
          <w:szCs w:val="28"/>
        </w:rPr>
      </w:pPr>
      <w:r w:rsidRPr="0085651A">
        <w:rPr>
          <w:sz w:val="28"/>
          <w:szCs w:val="28"/>
        </w:rPr>
        <w:t xml:space="preserve"> В настоящее время одним из факторов, которые оказывают влияние на становление личности дошкольника, его познавательную и речевую активность является развитие информационно-коммуникационных технологий. Большую роль в развитии ребенка играют мультфильмы.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Мультипликация, или анимация, - это вид современного искусства, который обладает чрезвычайно высоким потенциалом познавательного, художественно-эстетического, нравственно-эмоционального воздействия на детей старшего дошкольного возраста, а также широкими образовательно-воспитательными возможностями.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Анимаци</w:t>
      </w: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технология, позволяющая при помощи неодушевленных неподвижных объектов создавать иллюзию движения; наиболее популярная форма - мультипликация, представляющая собой серию рисованных изображений. Мультипликация представляет собой сложный процесс, построенный на объединении нескольких видов искусств, является сложным процессом воздействия на личность ребенка, с особой силой воздействует на его воображение. При грамотном педагогическом подходе, интерес ребенка к мультфильмам, стремление к созданию собственного мультипликационного продукта можно использовать в качестве средства развития познавательной, творческой, речевой активности детей дошкольного возраста.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соответствии с ГОСДВО, который реализует содержание Типовой программы через образовательные области «Здоровье», «Коммуникация», «Познание», «Творчество» и «Социум», данная деятельность позволяет решать задачи: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речевого развития детей;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познавательного развития;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- художественно-эстетического развития   в процессе изготовления персонажей и декораций мультфильма);</w:t>
      </w:r>
      <w:proofErr w:type="gramEnd"/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социально-коммуникативного развития;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</w:t>
      </w: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</w:t>
      </w:r>
      <w:proofErr w:type="gramEnd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(развитие мелкой моторики рук)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деятельности по созданию мультфильмов естественным образом интегрируются различные виды детской деятельности: игровая, познавательно-исследовательская, коммуникативная, продуктивная.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Создание анимационного фильма предполагает наличие следующих этапов: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360" w:lineRule="atLeast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1.Определение общей идеи мультфильма.</w:t>
      </w:r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709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написание сценария мультфильма или знакомство с готовым художественным произведением.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Изготовление героев и декораций для всех сцен фильма.</w:t>
      </w:r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709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покадровая съёмка мультфильма.</w:t>
      </w:r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709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соединение кадров в фильм при помощи компьютерной программы.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Озвучивание фильма.</w:t>
      </w:r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709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овместный просмотр.</w:t>
      </w:r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709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данной деятельности имеет следующие особенности.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Организации рабочего пространства для создания мультфильма</w:t>
      </w:r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709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 оборудованное место в группе,  </w:t>
      </w:r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709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оснащение необходимыми   материалами </w:t>
      </w: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краски (гуашь, акварель, пальчиковые), цветные карандаши, восковые мелки, сангина, цветная бумага, цветной картон, ножницы, клей. </w:t>
      </w: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Пластилин, глина, природные материалы (шишки, семена растений, гербарии, веточки, ракушки, камешки и т.д.), а также сюжетные игрушки предусмотрены для изготовления «Объемной анимации».</w:t>
      </w:r>
      <w:proofErr w:type="gramEnd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Сыпучие продукты (крупы, песок кофейные зерна и др.) - для «сыпучей анимации», а также технологические карты рисования персонажей, картинный материал, схемы изготовления мультипликационных героев и декораций (животных, людей, растений, строений, транспорта и т.д.) из разнообразных материалов (природного, пластилина, бумаги и др.).  </w:t>
      </w:r>
      <w:proofErr w:type="gramEnd"/>
    </w:p>
    <w:p w:rsidR="000240BA" w:rsidRPr="0085651A" w:rsidRDefault="000240BA" w:rsidP="000240BA">
      <w:pPr>
        <w:numPr>
          <w:ilvl w:val="0"/>
          <w:numId w:val="6"/>
        </w:numPr>
        <w:shd w:val="clear" w:color="auto" w:fill="FFFFFF"/>
        <w:tabs>
          <w:tab w:val="clear" w:pos="1287"/>
          <w:tab w:val="left" w:pos="426"/>
          <w:tab w:val="num" w:pos="851"/>
        </w:tabs>
        <w:spacing w:after="0" w:line="360" w:lineRule="atLeast"/>
        <w:ind w:left="-567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технических устройств  - наличие фотоаппарата, компьютера с программой для создания мультфильмов, штатива и дополнительных источников света.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Постановка приоритетных целей и задач является основополагающим условием деятельности по созданию мультфильмов, определяющим направление работы педагога и детей, выбор художественного произведения, технику исполнения.  После определения цели и задач мультипликационной деятельности с детьми, встает проблема выбора художественного произведения, соответствующего по содержанию поставленной цели. Произведение должно соответствовать следующим требованиям:</w:t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142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простота и четкость ритма (если оно имеет стихотворную форму);</w:t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142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небольшой объем;</w:t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142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простота и ясность знакомых детям образов;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142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описательного и созерцательного моментов при ярко выраженной действенности.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мультфильма предполагает комплексную организацию разнообразных видов детской деятельности (оговоренных в ГОСДВО):  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Выбор материала предоставляется детям.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мультфильмов традиционно используют несколько техник: 1.Перекладк</w:t>
      </w:r>
      <w:proofErr w:type="gramStart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детьми плоских персонажей (нарисованных, вылепленных, вырезанных из бумаги и т.д.), плоского фона и декораций. Передвижение происходит путем перемещения объектов по фону.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2.Сыпучая анимация предполагает использование в работе сыпучих материалов (манка, сахар, гречка, горох, песок и др.), движение происходит с помощью рисования руками по сыпучему фону, находящемуся на прозрачной подсвеченной поверхности.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3.Объемная анимация - изготовление объемных персонажей и декораций, их перемещение в трехмерном пространстве. Дает возможность использования в работе природных материалов, сюжетных игрушек, поделок из бросового материала, пластилина, глины. Является наиболее трудоемкой и сложной в исполнении техникой создания мультфильма.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осуществляется звукозапись текста с использованием микрофона и компьютерной программы.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съемки мультфильма предполагает выставление каждого кадра мультфильма, отражающих движение персонажей, их мимику, жесты и прочее. Педагог, используя штатив и неподвижные источники света, фотографирует каждый кадр, учитывая смену ракурсов, дальнего и ближнего и планов. Чем большее количество кадров отснято, тем плавне и правдоподобнее будет мультфильм.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мультфильма в компьютерной программе производит педагог, выставляя кадры в строгой последовательности, накладывает звукозапись текста, музыку, титры.</w:t>
      </w:r>
    </w:p>
    <w:p w:rsidR="000240BA" w:rsidRPr="0085651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 часть деятельности по созданию мультфильма в условиях дошкольной организации предполагает совместный просмотр готового мультипликационного продукта группой детей старшего дошкольного возраста, где они выражают собственное мнение, оценивают результаты творческой деятельности и приобретенных в процессе нее знаний. Также возможно приглашение на презентацию мультфильма родителей.</w:t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565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shd w:val="clear" w:color="auto" w:fill="FFFFFF"/>
        <w:tabs>
          <w:tab w:val="left" w:pos="426"/>
        </w:tabs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lastRenderedPageBreak/>
        <w:t>ПЛАН (</w:t>
      </w:r>
      <w:r w:rsidRPr="0089603E">
        <w:rPr>
          <w:rFonts w:ascii="Times New Roman" w:eastAsia="Times New Roman" w:hAnsi="Times New Roman"/>
          <w:i/>
          <w:sz w:val="28"/>
        </w:rPr>
        <w:t>примерный</w:t>
      </w:r>
      <w:r>
        <w:rPr>
          <w:rFonts w:ascii="Times New Roman" w:eastAsia="Times New Roman" w:hAnsi="Times New Roman"/>
          <w:b/>
          <w:sz w:val="28"/>
        </w:rPr>
        <w:t>)</w:t>
      </w:r>
    </w:p>
    <w:p w:rsidR="000240BA" w:rsidRPr="0011452C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методических мероприятий, способствующих повышению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уровня информационно-коммуникационной компетентности педагогов </w:t>
      </w:r>
      <w:proofErr w:type="gramStart"/>
      <w:r>
        <w:rPr>
          <w:rFonts w:ascii="Times New Roman" w:eastAsia="Times New Roman" w:hAnsi="Times New Roman"/>
          <w:b/>
          <w:sz w:val="28"/>
        </w:rPr>
        <w:t>ДО</w:t>
      </w:r>
      <w:proofErr w:type="gramEnd"/>
      <w:r>
        <w:rPr>
          <w:rFonts w:ascii="Times New Roman" w:eastAsia="Times New Roman" w:hAnsi="Times New Roman"/>
          <w:sz w:val="28"/>
        </w:rPr>
        <w:t>_____________________________________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 на 2019-2020 </w:t>
      </w:r>
      <w:proofErr w:type="spellStart"/>
      <w:r>
        <w:rPr>
          <w:rFonts w:ascii="Times New Roman" w:eastAsia="Times New Roman" w:hAnsi="Times New Roman"/>
          <w:b/>
          <w:sz w:val="28"/>
        </w:rPr>
        <w:t>уч</w:t>
      </w:r>
      <w:proofErr w:type="gramStart"/>
      <w:r>
        <w:rPr>
          <w:rFonts w:ascii="Times New Roman" w:eastAsia="Times New Roman" w:hAnsi="Times New Roman"/>
          <w:b/>
          <w:sz w:val="28"/>
        </w:rPr>
        <w:t>.г</w:t>
      </w:r>
      <w:proofErr w:type="gramEnd"/>
      <w:r>
        <w:rPr>
          <w:rFonts w:ascii="Times New Roman" w:eastAsia="Times New Roman" w:hAnsi="Times New Roman"/>
          <w:b/>
          <w:sz w:val="28"/>
        </w:rPr>
        <w:t>од</w:t>
      </w:r>
      <w:proofErr w:type="spellEnd"/>
    </w:p>
    <w:p w:rsidR="000240BA" w:rsidRDefault="000240BA" w:rsidP="000240BA">
      <w:pPr>
        <w:tabs>
          <w:tab w:val="left" w:pos="426"/>
        </w:tabs>
        <w:spacing w:line="240" w:lineRule="auto"/>
        <w:ind w:left="-567" w:right="283" w:firstLine="567"/>
        <w:rPr>
          <w:rFonts w:ascii="Times New Roman" w:eastAsia="Times New Roman" w:hAnsi="Times New Roman"/>
        </w:rPr>
      </w:pPr>
    </w:p>
    <w:p w:rsidR="000240BA" w:rsidRPr="00E713D6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Pr="00E713D6">
        <w:rPr>
          <w:rFonts w:ascii="Times New Roman" w:eastAsia="Times New Roman" w:hAnsi="Times New Roman"/>
          <w:b/>
          <w:sz w:val="28"/>
        </w:rPr>
        <w:t>Цель:</w:t>
      </w:r>
      <w:r w:rsidRPr="00E713D6">
        <w:rPr>
          <w:rFonts w:ascii="Times New Roman" w:eastAsia="Times New Roman" w:hAnsi="Times New Roman"/>
          <w:sz w:val="28"/>
        </w:rPr>
        <w:t xml:space="preserve"> формированию и повышению уровня информационно-коммуникационной компетентности педагогов </w:t>
      </w:r>
      <w:r>
        <w:rPr>
          <w:rFonts w:ascii="Times New Roman" w:eastAsia="Times New Roman" w:hAnsi="Times New Roman"/>
          <w:sz w:val="28"/>
        </w:rPr>
        <w:t xml:space="preserve"> дошкольной организации </w:t>
      </w:r>
    </w:p>
    <w:p w:rsidR="000240BA" w:rsidRDefault="000240BA" w:rsidP="000240BA">
      <w:pPr>
        <w:tabs>
          <w:tab w:val="left" w:pos="426"/>
        </w:tabs>
        <w:spacing w:after="0" w:line="240" w:lineRule="auto"/>
        <w:ind w:left="-567" w:right="283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</w:p>
    <w:tbl>
      <w:tblPr>
        <w:tblStyle w:val="a9"/>
        <w:tblW w:w="0" w:type="auto"/>
        <w:tblInd w:w="-567" w:type="dxa"/>
        <w:tblLook w:val="04A0" w:firstRow="1" w:lastRow="0" w:firstColumn="1" w:lastColumn="0" w:noHBand="0" w:noVBand="1"/>
      </w:tblPr>
      <w:tblGrid>
        <w:gridCol w:w="849"/>
        <w:gridCol w:w="5240"/>
        <w:gridCol w:w="2268"/>
        <w:gridCol w:w="1764"/>
      </w:tblGrid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0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</w:t>
            </w:r>
            <w:proofErr w:type="spellEnd"/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8641" w:type="dxa"/>
            <w:gridSpan w:val="3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Подготовительный</w:t>
            </w: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shd w:val="clear" w:color="auto" w:fill="FFFFFF"/>
              <w:ind w:right="283" w:firstLine="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Изучение состояние проблемы в научно-методической литературы и передовой педагогической опыт других ДО;</w:t>
            </w:r>
          </w:p>
          <w:p w:rsidR="000240BA" w:rsidRPr="00852BAB" w:rsidRDefault="000240BA" w:rsidP="008B0882">
            <w:pPr>
              <w:shd w:val="clear" w:color="auto" w:fill="FFFFFF"/>
              <w:ind w:right="283" w:firstLine="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 создание творческой группы;</w:t>
            </w:r>
          </w:p>
          <w:p w:rsidR="000240BA" w:rsidRPr="00852BAB" w:rsidRDefault="000240BA" w:rsidP="008B0882">
            <w:pPr>
              <w:shd w:val="clear" w:color="auto" w:fill="FFFFFF"/>
              <w:ind w:right="283" w:firstLine="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 заседание творческой группы;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pStyle w:val="a4"/>
              <w:shd w:val="clear" w:color="auto" w:fill="FFFFFF"/>
              <w:tabs>
                <w:tab w:val="left" w:pos="284"/>
              </w:tabs>
              <w:ind w:left="0" w:right="283" w:firstLine="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уровня владения ИКТ, потребности педагогов в повышении ИКТ – компетентности:</w:t>
            </w:r>
          </w:p>
          <w:p w:rsidR="000240BA" w:rsidRPr="00852BAB" w:rsidRDefault="000240BA" w:rsidP="008B0882">
            <w:pPr>
              <w:tabs>
                <w:tab w:val="left" w:pos="426"/>
              </w:tabs>
              <w:ind w:right="283" w:firstLine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 анкетирование педагогов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 w:firstLine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плана работы по повышению ИКТ – компетентности участников образовательного процесса;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rPr>
          <w:trHeight w:val="289"/>
        </w:trPr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8641" w:type="dxa"/>
            <w:gridSpan w:val="3"/>
          </w:tcPr>
          <w:p w:rsidR="000240BA" w:rsidRPr="008F60DA" w:rsidRDefault="000240BA" w:rsidP="008B0882">
            <w:pPr>
              <w:shd w:val="clear" w:color="auto" w:fill="FFFFFF"/>
              <w:tabs>
                <w:tab w:val="left" w:pos="314"/>
              </w:tabs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852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Основной </w:t>
            </w:r>
          </w:p>
        </w:tc>
      </w:tr>
      <w:tr w:rsidR="000240BA" w:rsidRPr="00852BAB" w:rsidTr="008B0882">
        <w:trPr>
          <w:trHeight w:val="347"/>
        </w:trPr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shd w:val="clear" w:color="auto" w:fill="FFFFFF"/>
              <w:tabs>
                <w:tab w:val="left" w:pos="314"/>
              </w:tabs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образовательного пространства средствами ИКТ;</w:t>
            </w:r>
          </w:p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shd w:val="clear" w:color="auto" w:fill="FFFFFF"/>
              <w:tabs>
                <w:tab w:val="left" w:pos="314"/>
              </w:tabs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педагогов ИКТ;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shd w:val="clear" w:color="auto" w:fill="FFFFFF"/>
              <w:tabs>
                <w:tab w:val="left" w:pos="314"/>
              </w:tabs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Активное использование ИКТ и цифровых образовательных ресурсов в работе с детьми;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shd w:val="clear" w:color="auto" w:fill="FFFFFF"/>
              <w:tabs>
                <w:tab w:val="left" w:pos="314"/>
              </w:tabs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с семьей посредством привлечения информационных ресурсов.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240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Заключительный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40" w:type="dxa"/>
          </w:tcPr>
          <w:p w:rsidR="000240BA" w:rsidRPr="00852BAB" w:rsidRDefault="000240BA" w:rsidP="008B0882">
            <w:pPr>
              <w:shd w:val="clear" w:color="auto" w:fill="FFFFFF"/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реализации проекта, подведение итогов.</w:t>
            </w:r>
          </w:p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(защита презентаций, результаты анкетирования и </w:t>
            </w:r>
            <w:proofErr w:type="spellStart"/>
            <w:proofErr w:type="gramStart"/>
            <w:r w:rsidRPr="00852BAB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52B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0BA" w:rsidRPr="00852BAB" w:rsidTr="008B0882">
        <w:tc>
          <w:tcPr>
            <w:tcW w:w="849" w:type="dxa"/>
          </w:tcPr>
          <w:p w:rsidR="000240BA" w:rsidRPr="00852BAB" w:rsidRDefault="000240BA" w:rsidP="008B0882">
            <w:pPr>
              <w:tabs>
                <w:tab w:val="left" w:pos="426"/>
              </w:tabs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0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0240BA" w:rsidRPr="00852BAB" w:rsidRDefault="000240BA" w:rsidP="008B0882">
            <w:pPr>
              <w:tabs>
                <w:tab w:val="left" w:pos="314"/>
                <w:tab w:val="left" w:pos="426"/>
              </w:tabs>
              <w:ind w:left="-111" w:right="283" w:firstLine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40BA" w:rsidRPr="00852BAB" w:rsidRDefault="000240BA" w:rsidP="000240BA">
      <w:pPr>
        <w:tabs>
          <w:tab w:val="left" w:pos="426"/>
          <w:tab w:val="left" w:pos="3540"/>
          <w:tab w:val="left" w:pos="5340"/>
          <w:tab w:val="left" w:pos="7560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080A" w:rsidRDefault="000240BA"/>
    <w:sectPr w:rsidR="000F080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777649"/>
      <w:docPartObj>
        <w:docPartGallery w:val="Page Numbers (Bottom of Page)"/>
        <w:docPartUnique/>
      </w:docPartObj>
    </w:sdtPr>
    <w:sdtEndPr/>
    <w:sdtContent>
      <w:p w:rsidR="00FD1336" w:rsidRDefault="000240B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FD1336" w:rsidRDefault="000240BA">
    <w:pPr>
      <w:pStyle w:val="a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7BD3EE7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51D9C56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hybridMultilevel"/>
    <w:tmpl w:val="68EB2F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E"/>
    <w:multiLevelType w:val="hybridMultilevel"/>
    <w:tmpl w:val="4962813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A"/>
    <w:multiLevelType w:val="hybridMultilevel"/>
    <w:tmpl w:val="00885E1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B"/>
    <w:multiLevelType w:val="hybridMultilevel"/>
    <w:tmpl w:val="7627211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1"/>
    <w:multiLevelType w:val="hybridMultilevel"/>
    <w:tmpl w:val="1FBFE8E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42"/>
    <w:multiLevelType w:val="hybridMultilevel"/>
    <w:tmpl w:val="5092CA7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43"/>
    <w:multiLevelType w:val="hybridMultilevel"/>
    <w:tmpl w:val="1D545C4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44"/>
    <w:multiLevelType w:val="hybridMultilevel"/>
    <w:tmpl w:val="59ADEA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45"/>
    <w:multiLevelType w:val="hybridMultilevel"/>
    <w:tmpl w:val="288F1A3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46"/>
    <w:multiLevelType w:val="hybridMultilevel"/>
    <w:tmpl w:val="2A155DB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7"/>
    <w:multiLevelType w:val="hybridMultilevel"/>
    <w:tmpl w:val="1D9F6E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8"/>
    <w:multiLevelType w:val="hybridMultilevel"/>
    <w:tmpl w:val="097E1B4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D"/>
    <w:multiLevelType w:val="hybridMultilevel"/>
    <w:tmpl w:val="7C58FD0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E"/>
    <w:multiLevelType w:val="hybridMultilevel"/>
    <w:tmpl w:val="23D86AA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F"/>
    <w:multiLevelType w:val="hybridMultilevel"/>
    <w:tmpl w:val="45E6D48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75D281D"/>
    <w:multiLevelType w:val="multilevel"/>
    <w:tmpl w:val="3F34FBCC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  <w:sz w:val="20"/>
      </w:rPr>
    </w:lvl>
  </w:abstractNum>
  <w:abstractNum w:abstractNumId="18">
    <w:nsid w:val="0AD54A0B"/>
    <w:multiLevelType w:val="hybridMultilevel"/>
    <w:tmpl w:val="5A8E9340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9">
    <w:nsid w:val="12964458"/>
    <w:multiLevelType w:val="hybridMultilevel"/>
    <w:tmpl w:val="B5D075B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02251C"/>
    <w:multiLevelType w:val="multilevel"/>
    <w:tmpl w:val="A8869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C5E6822"/>
    <w:multiLevelType w:val="hybridMultilevel"/>
    <w:tmpl w:val="3DA68D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28A74594"/>
    <w:multiLevelType w:val="hybridMultilevel"/>
    <w:tmpl w:val="7C902920"/>
    <w:lvl w:ilvl="0" w:tplc="144027E8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2C87041D"/>
    <w:multiLevelType w:val="multilevel"/>
    <w:tmpl w:val="FEEEA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1F7707"/>
    <w:multiLevelType w:val="multilevel"/>
    <w:tmpl w:val="1BDA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4875227"/>
    <w:multiLevelType w:val="hybridMultilevel"/>
    <w:tmpl w:val="D26AC86A"/>
    <w:lvl w:ilvl="0" w:tplc="75664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79921A2"/>
    <w:multiLevelType w:val="multilevel"/>
    <w:tmpl w:val="ED6C0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5C07F6"/>
    <w:multiLevelType w:val="hybridMultilevel"/>
    <w:tmpl w:val="69FEA710"/>
    <w:lvl w:ilvl="0" w:tplc="121294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445410ED"/>
    <w:multiLevelType w:val="hybridMultilevel"/>
    <w:tmpl w:val="A3104282"/>
    <w:lvl w:ilvl="0" w:tplc="34C49F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4761BB5"/>
    <w:multiLevelType w:val="hybridMultilevel"/>
    <w:tmpl w:val="C932F910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D7B1A8B"/>
    <w:multiLevelType w:val="hybridMultilevel"/>
    <w:tmpl w:val="1A6AD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EE7536"/>
    <w:multiLevelType w:val="multilevel"/>
    <w:tmpl w:val="D03E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3768B0"/>
    <w:multiLevelType w:val="hybridMultilevel"/>
    <w:tmpl w:val="F030E7A6"/>
    <w:lvl w:ilvl="0" w:tplc="045E0AC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292468E"/>
    <w:multiLevelType w:val="multilevel"/>
    <w:tmpl w:val="17823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A66FD8"/>
    <w:multiLevelType w:val="hybridMultilevel"/>
    <w:tmpl w:val="E938A0C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6E6E46D4"/>
    <w:multiLevelType w:val="multilevel"/>
    <w:tmpl w:val="DBA2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692C7A"/>
    <w:multiLevelType w:val="hybridMultilevel"/>
    <w:tmpl w:val="1D92D04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812B91"/>
    <w:multiLevelType w:val="hybridMultilevel"/>
    <w:tmpl w:val="2D824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7546F7"/>
    <w:multiLevelType w:val="multilevel"/>
    <w:tmpl w:val="44A4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A9565A"/>
    <w:multiLevelType w:val="hybridMultilevel"/>
    <w:tmpl w:val="B4EC6BE2"/>
    <w:lvl w:ilvl="0" w:tplc="97A2CABA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31"/>
  </w:num>
  <w:num w:numId="5">
    <w:abstractNumId w:val="37"/>
  </w:num>
  <w:num w:numId="6">
    <w:abstractNumId w:val="17"/>
  </w:num>
  <w:num w:numId="7">
    <w:abstractNumId w:val="23"/>
  </w:num>
  <w:num w:numId="8">
    <w:abstractNumId w:val="36"/>
  </w:num>
  <w:num w:numId="9">
    <w:abstractNumId w:val="34"/>
  </w:num>
  <w:num w:numId="10">
    <w:abstractNumId w:val="2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27"/>
  </w:num>
  <w:num w:numId="29">
    <w:abstractNumId w:val="20"/>
  </w:num>
  <w:num w:numId="30">
    <w:abstractNumId w:val="38"/>
  </w:num>
  <w:num w:numId="31">
    <w:abstractNumId w:val="26"/>
  </w:num>
  <w:num w:numId="32">
    <w:abstractNumId w:val="35"/>
  </w:num>
  <w:num w:numId="33">
    <w:abstractNumId w:val="33"/>
  </w:num>
  <w:num w:numId="34">
    <w:abstractNumId w:val="19"/>
  </w:num>
  <w:num w:numId="35">
    <w:abstractNumId w:val="18"/>
  </w:num>
  <w:num w:numId="36">
    <w:abstractNumId w:val="21"/>
  </w:num>
  <w:num w:numId="37">
    <w:abstractNumId w:val="39"/>
  </w:num>
  <w:num w:numId="38">
    <w:abstractNumId w:val="22"/>
  </w:num>
  <w:num w:numId="39">
    <w:abstractNumId w:val="28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E0"/>
    <w:rsid w:val="000240BA"/>
    <w:rsid w:val="004E7F1F"/>
    <w:rsid w:val="005235C6"/>
    <w:rsid w:val="009A3DE7"/>
    <w:rsid w:val="00A11DE0"/>
    <w:rsid w:val="00ED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BA"/>
  </w:style>
  <w:style w:type="paragraph" w:styleId="1">
    <w:name w:val="heading 1"/>
    <w:basedOn w:val="a"/>
    <w:link w:val="10"/>
    <w:uiPriority w:val="9"/>
    <w:qFormat/>
    <w:rsid w:val="00024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40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024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40BA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240B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240B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240BA"/>
    <w:rPr>
      <w:vertAlign w:val="superscript"/>
    </w:rPr>
  </w:style>
  <w:style w:type="character" w:styleId="a8">
    <w:name w:val="Strong"/>
    <w:basedOn w:val="a0"/>
    <w:uiPriority w:val="22"/>
    <w:qFormat/>
    <w:rsid w:val="000240BA"/>
    <w:rPr>
      <w:b/>
      <w:bCs/>
    </w:rPr>
  </w:style>
  <w:style w:type="table" w:styleId="a9">
    <w:name w:val="Table Grid"/>
    <w:basedOn w:val="a1"/>
    <w:uiPriority w:val="39"/>
    <w:rsid w:val="00024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24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40B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24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240BA"/>
  </w:style>
  <w:style w:type="paragraph" w:styleId="ae">
    <w:name w:val="footer"/>
    <w:basedOn w:val="a"/>
    <w:link w:val="af"/>
    <w:uiPriority w:val="99"/>
    <w:unhideWhenUsed/>
    <w:rsid w:val="00024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240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BA"/>
  </w:style>
  <w:style w:type="paragraph" w:styleId="1">
    <w:name w:val="heading 1"/>
    <w:basedOn w:val="a"/>
    <w:link w:val="10"/>
    <w:uiPriority w:val="9"/>
    <w:qFormat/>
    <w:rsid w:val="00024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40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024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40BA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240B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240B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240BA"/>
    <w:rPr>
      <w:vertAlign w:val="superscript"/>
    </w:rPr>
  </w:style>
  <w:style w:type="character" w:styleId="a8">
    <w:name w:val="Strong"/>
    <w:basedOn w:val="a0"/>
    <w:uiPriority w:val="22"/>
    <w:qFormat/>
    <w:rsid w:val="000240BA"/>
    <w:rPr>
      <w:b/>
      <w:bCs/>
    </w:rPr>
  </w:style>
  <w:style w:type="table" w:styleId="a9">
    <w:name w:val="Table Grid"/>
    <w:basedOn w:val="a1"/>
    <w:uiPriority w:val="39"/>
    <w:rsid w:val="00024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24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40B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24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240BA"/>
  </w:style>
  <w:style w:type="paragraph" w:styleId="ae">
    <w:name w:val="footer"/>
    <w:basedOn w:val="a"/>
    <w:link w:val="af"/>
    <w:uiPriority w:val="99"/>
    <w:unhideWhenUsed/>
    <w:rsid w:val="00024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2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5432</Words>
  <Characters>30966</Characters>
  <Application>Microsoft Office Word</Application>
  <DocSecurity>0</DocSecurity>
  <Lines>258</Lines>
  <Paragraphs>72</Paragraphs>
  <ScaleCrop>false</ScaleCrop>
  <Company>SPecialiST RePack</Company>
  <LinksUpToDate>false</LinksUpToDate>
  <CharactersWithSpaces>36326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</dc:creator>
  <cp:keywords/>
  <dc:description/>
  <cp:lastModifiedBy>алма</cp:lastModifiedBy>
  <cp:revision>2</cp:revision>
  <dcterms:created xsi:type="dcterms:W3CDTF">2020-01-13T09:57:00Z</dcterms:created>
  <dcterms:modified xsi:type="dcterms:W3CDTF">2020-01-13T09:59:00Z</dcterms:modified>
</cp:coreProperties>
</file>